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580" w:type="dxa"/>
        <w:tblInd w:w="4608" w:type="dxa"/>
        <w:tblLook w:val="01E0" w:firstRow="1" w:lastRow="1" w:firstColumn="1" w:lastColumn="1" w:noHBand="0" w:noVBand="0"/>
      </w:tblPr>
      <w:tblGrid>
        <w:gridCol w:w="5580"/>
      </w:tblGrid>
      <w:tr w:rsidR="00043568" w:rsidRPr="000A4ECD" w:rsidTr="00013FCC">
        <w:trPr>
          <w:trHeight w:val="1552"/>
        </w:trPr>
        <w:tc>
          <w:tcPr>
            <w:tcW w:w="5580" w:type="dxa"/>
          </w:tcPr>
          <w:p w:rsidR="00043568" w:rsidRPr="000A4ECD" w:rsidRDefault="00043568" w:rsidP="00013FCC">
            <w:pPr>
              <w:pStyle w:val="ConsPlusNormal"/>
              <w:ind w:right="180" w:firstLine="0"/>
              <w:rPr>
                <w:rFonts w:ascii="Times New Roman" w:hAnsi="Times New Roman" w:cs="Times New Roman"/>
                <w:b/>
                <w:sz w:val="28"/>
                <w:szCs w:val="28"/>
              </w:rPr>
            </w:pPr>
            <w:r w:rsidRPr="000A4ECD">
              <w:rPr>
                <w:rFonts w:ascii="Times New Roman" w:hAnsi="Times New Roman" w:cs="Times New Roman"/>
                <w:b/>
                <w:sz w:val="28"/>
                <w:szCs w:val="28"/>
              </w:rPr>
              <w:t>УТВЕРЖДАЮ</w:t>
            </w:r>
          </w:p>
          <w:p w:rsidR="00043568" w:rsidRPr="000A4ECD" w:rsidRDefault="00043568" w:rsidP="00013FCC">
            <w:pPr>
              <w:pStyle w:val="ConsPlusNormal"/>
              <w:ind w:right="180" w:firstLine="0"/>
              <w:rPr>
                <w:rFonts w:ascii="Times New Roman" w:hAnsi="Times New Roman" w:cs="Times New Roman"/>
                <w:b/>
                <w:sz w:val="28"/>
                <w:szCs w:val="28"/>
              </w:rPr>
            </w:pPr>
            <w:r w:rsidRPr="000A4ECD">
              <w:rPr>
                <w:rFonts w:ascii="Times New Roman" w:hAnsi="Times New Roman" w:cs="Times New Roman"/>
                <w:b/>
                <w:sz w:val="28"/>
                <w:szCs w:val="28"/>
              </w:rPr>
              <w:t xml:space="preserve">Генеральный директор СООО «Мобильные </w:t>
            </w:r>
            <w:proofErr w:type="spellStart"/>
            <w:r w:rsidRPr="000A4ECD">
              <w:rPr>
                <w:rFonts w:ascii="Times New Roman" w:hAnsi="Times New Roman" w:cs="Times New Roman"/>
                <w:b/>
                <w:sz w:val="28"/>
                <w:szCs w:val="28"/>
              </w:rPr>
              <w:t>ТелеСистемы</w:t>
            </w:r>
            <w:proofErr w:type="spellEnd"/>
            <w:r w:rsidRPr="000A4ECD">
              <w:rPr>
                <w:rFonts w:ascii="Times New Roman" w:hAnsi="Times New Roman" w:cs="Times New Roman"/>
                <w:b/>
                <w:sz w:val="28"/>
                <w:szCs w:val="28"/>
              </w:rPr>
              <w:t>»</w:t>
            </w:r>
          </w:p>
          <w:p w:rsidR="00043568" w:rsidRPr="000A4ECD" w:rsidRDefault="00043568" w:rsidP="00013FCC">
            <w:pPr>
              <w:pStyle w:val="ConsPlusNormal"/>
              <w:ind w:left="72" w:right="180" w:firstLine="0"/>
              <w:rPr>
                <w:rFonts w:ascii="Times New Roman" w:hAnsi="Times New Roman" w:cs="Times New Roman"/>
                <w:b/>
                <w:sz w:val="28"/>
                <w:szCs w:val="28"/>
              </w:rPr>
            </w:pPr>
          </w:p>
          <w:p w:rsidR="00043568" w:rsidRPr="000A4ECD" w:rsidRDefault="00043568" w:rsidP="00013FCC">
            <w:pPr>
              <w:pStyle w:val="ConsPlusNormal"/>
              <w:ind w:left="72" w:right="180" w:firstLine="0"/>
              <w:rPr>
                <w:rFonts w:ascii="Times New Roman" w:hAnsi="Times New Roman" w:cs="Times New Roman"/>
                <w:b/>
                <w:sz w:val="28"/>
                <w:szCs w:val="28"/>
              </w:rPr>
            </w:pPr>
          </w:p>
          <w:p w:rsidR="00043568" w:rsidRPr="000A4ECD" w:rsidRDefault="00043568" w:rsidP="00013FCC">
            <w:pPr>
              <w:pStyle w:val="ConsPlusNormal"/>
              <w:ind w:left="72" w:right="180" w:firstLine="0"/>
              <w:rPr>
                <w:rFonts w:ascii="Times New Roman" w:hAnsi="Times New Roman" w:cs="Times New Roman"/>
                <w:b/>
                <w:sz w:val="28"/>
                <w:szCs w:val="28"/>
              </w:rPr>
            </w:pPr>
            <w:r w:rsidRPr="000A4ECD">
              <w:rPr>
                <w:rFonts w:ascii="Times New Roman" w:hAnsi="Times New Roman" w:cs="Times New Roman"/>
                <w:b/>
                <w:sz w:val="28"/>
                <w:szCs w:val="28"/>
              </w:rPr>
              <w:t>______________ В.</w:t>
            </w:r>
            <w:r w:rsidR="006B359D" w:rsidRPr="000A4ECD">
              <w:rPr>
                <w:rFonts w:ascii="Times New Roman" w:hAnsi="Times New Roman" w:cs="Times New Roman"/>
                <w:b/>
                <w:sz w:val="28"/>
                <w:szCs w:val="28"/>
              </w:rPr>
              <w:t xml:space="preserve">В. </w:t>
            </w:r>
            <w:r w:rsidR="003678F7" w:rsidRPr="000A4ECD">
              <w:rPr>
                <w:rFonts w:ascii="Times New Roman" w:hAnsi="Times New Roman" w:cs="Times New Roman"/>
                <w:b/>
                <w:sz w:val="28"/>
                <w:szCs w:val="28"/>
              </w:rPr>
              <w:t>Козырь</w:t>
            </w:r>
          </w:p>
          <w:p w:rsidR="00043568" w:rsidRPr="000A4ECD" w:rsidRDefault="00043568" w:rsidP="006B359D">
            <w:pPr>
              <w:pStyle w:val="ConsPlusNormal"/>
              <w:ind w:left="342" w:right="180" w:firstLine="0"/>
              <w:rPr>
                <w:rFonts w:ascii="Times New Roman" w:hAnsi="Times New Roman" w:cs="Times New Roman"/>
                <w:b/>
                <w:sz w:val="28"/>
                <w:szCs w:val="28"/>
              </w:rPr>
            </w:pPr>
            <w:r w:rsidRPr="000A4ECD">
              <w:rPr>
                <w:rFonts w:ascii="Times New Roman" w:hAnsi="Times New Roman" w:cs="Times New Roman"/>
                <w:b/>
                <w:sz w:val="28"/>
                <w:szCs w:val="28"/>
              </w:rPr>
              <w:t>«__</w:t>
            </w:r>
            <w:proofErr w:type="gramStart"/>
            <w:r w:rsidRPr="000A4ECD">
              <w:rPr>
                <w:rFonts w:ascii="Times New Roman" w:hAnsi="Times New Roman" w:cs="Times New Roman"/>
                <w:b/>
                <w:sz w:val="28"/>
                <w:szCs w:val="28"/>
              </w:rPr>
              <w:t>_»_</w:t>
            </w:r>
            <w:proofErr w:type="gramEnd"/>
            <w:r w:rsidRPr="000A4ECD">
              <w:rPr>
                <w:rFonts w:ascii="Times New Roman" w:hAnsi="Times New Roman" w:cs="Times New Roman"/>
                <w:b/>
                <w:sz w:val="28"/>
                <w:szCs w:val="28"/>
              </w:rPr>
              <w:t>________</w:t>
            </w:r>
            <w:r w:rsidR="00243C8D" w:rsidRPr="000A4ECD">
              <w:rPr>
                <w:rFonts w:ascii="Times New Roman" w:hAnsi="Times New Roman" w:cs="Times New Roman"/>
                <w:b/>
                <w:sz w:val="28"/>
                <w:szCs w:val="28"/>
              </w:rPr>
              <w:t>20</w:t>
            </w:r>
            <w:r w:rsidR="006B359D" w:rsidRPr="000A4ECD">
              <w:rPr>
                <w:rFonts w:ascii="Times New Roman" w:hAnsi="Times New Roman" w:cs="Times New Roman"/>
                <w:b/>
                <w:sz w:val="28"/>
                <w:szCs w:val="28"/>
              </w:rPr>
              <w:t>2</w:t>
            </w:r>
            <w:r w:rsidR="003678F7" w:rsidRPr="000A4ECD">
              <w:rPr>
                <w:rFonts w:ascii="Times New Roman" w:hAnsi="Times New Roman" w:cs="Times New Roman"/>
                <w:b/>
                <w:sz w:val="28"/>
                <w:szCs w:val="28"/>
              </w:rPr>
              <w:t>5</w:t>
            </w:r>
            <w:r w:rsidR="00B901D5" w:rsidRPr="000A4ECD">
              <w:rPr>
                <w:rFonts w:ascii="Times New Roman" w:hAnsi="Times New Roman" w:cs="Times New Roman"/>
                <w:b/>
                <w:sz w:val="28"/>
                <w:szCs w:val="28"/>
              </w:rPr>
              <w:t>г.</w:t>
            </w:r>
          </w:p>
        </w:tc>
      </w:tr>
    </w:tbl>
    <w:p w:rsidR="00043568" w:rsidRPr="000A4ECD" w:rsidRDefault="00043568" w:rsidP="00642472">
      <w:pPr>
        <w:widowControl/>
        <w:spacing w:before="0" w:line="240" w:lineRule="auto"/>
        <w:ind w:left="5529" w:right="180" w:firstLine="0"/>
        <w:jc w:val="center"/>
        <w:rPr>
          <w:rFonts w:ascii="Times New Roman" w:hAnsi="Times New Roman"/>
          <w:b/>
          <w:sz w:val="28"/>
          <w:szCs w:val="28"/>
        </w:rPr>
      </w:pPr>
    </w:p>
    <w:p w:rsidR="00043568" w:rsidRPr="000A4ECD" w:rsidRDefault="00043568" w:rsidP="00642472">
      <w:pPr>
        <w:widowControl/>
        <w:spacing w:before="0" w:line="240" w:lineRule="auto"/>
        <w:ind w:left="0" w:right="180" w:firstLine="0"/>
        <w:jc w:val="center"/>
        <w:rPr>
          <w:rFonts w:ascii="Times New Roman" w:hAnsi="Times New Roman"/>
          <w:b/>
          <w:sz w:val="28"/>
          <w:szCs w:val="28"/>
        </w:rPr>
      </w:pPr>
    </w:p>
    <w:p w:rsidR="00043568" w:rsidRPr="000A4ECD" w:rsidRDefault="00043568" w:rsidP="00642472">
      <w:pPr>
        <w:widowControl/>
        <w:spacing w:before="0" w:line="240" w:lineRule="auto"/>
        <w:ind w:left="0" w:right="180" w:firstLine="0"/>
        <w:jc w:val="center"/>
        <w:rPr>
          <w:rFonts w:ascii="Times New Roman" w:hAnsi="Times New Roman"/>
          <w:b/>
          <w:sz w:val="28"/>
          <w:szCs w:val="28"/>
        </w:rPr>
      </w:pPr>
    </w:p>
    <w:p w:rsidR="006B359D" w:rsidRPr="000A4ECD" w:rsidRDefault="006B359D" w:rsidP="006B359D">
      <w:pPr>
        <w:ind w:left="0" w:firstLine="0"/>
        <w:jc w:val="center"/>
        <w:rPr>
          <w:rFonts w:ascii="Times New Roman" w:hAnsi="Times New Roman"/>
          <w:b/>
          <w:sz w:val="28"/>
          <w:szCs w:val="28"/>
        </w:rPr>
      </w:pPr>
      <w:r w:rsidRPr="000A4ECD">
        <w:rPr>
          <w:rFonts w:ascii="Times New Roman" w:hAnsi="Times New Roman"/>
          <w:b/>
          <w:sz w:val="28"/>
          <w:szCs w:val="28"/>
        </w:rPr>
        <w:t>РЕСПУБЛИКА БЕЛАРУСЬ</w:t>
      </w:r>
    </w:p>
    <w:p w:rsidR="006B359D" w:rsidRPr="000A4ECD" w:rsidRDefault="003A5E54" w:rsidP="006B359D">
      <w:pPr>
        <w:ind w:left="0" w:firstLine="0"/>
        <w:jc w:val="center"/>
        <w:rPr>
          <w:rFonts w:ascii="Times New Roman" w:hAnsi="Times New Roman"/>
          <w:b/>
          <w:sz w:val="28"/>
          <w:szCs w:val="28"/>
        </w:rPr>
      </w:pPr>
      <w:r w:rsidRPr="000A4ECD">
        <w:rPr>
          <w:rFonts w:ascii="Times New Roman" w:hAnsi="Times New Roman"/>
          <w:noProof/>
          <w:sz w:val="28"/>
          <w:szCs w:val="28"/>
        </w:rPr>
        <w:drawing>
          <wp:inline distT="0" distB="0" distL="0" distR="0">
            <wp:extent cx="1737995" cy="633730"/>
            <wp:effectExtent l="0" t="0" r="0" b="0"/>
            <wp:docPr id="1" name="Рисунок 2" descr="MTS_Logo_rus_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MTS_Logo_rus_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995" cy="633730"/>
                    </a:xfrm>
                    <a:prstGeom prst="rect">
                      <a:avLst/>
                    </a:prstGeom>
                    <a:noFill/>
                    <a:ln>
                      <a:noFill/>
                    </a:ln>
                  </pic:spPr>
                </pic:pic>
              </a:graphicData>
            </a:graphic>
          </wp:inline>
        </w:drawing>
      </w:r>
    </w:p>
    <w:p w:rsidR="006B359D" w:rsidRPr="000A4ECD" w:rsidRDefault="006B359D" w:rsidP="006B359D">
      <w:pPr>
        <w:ind w:left="0" w:firstLine="0"/>
        <w:jc w:val="center"/>
        <w:rPr>
          <w:rFonts w:ascii="Times New Roman" w:hAnsi="Times New Roman"/>
          <w:b/>
          <w:sz w:val="28"/>
          <w:szCs w:val="28"/>
        </w:rPr>
      </w:pPr>
    </w:p>
    <w:p w:rsidR="006B359D" w:rsidRPr="000A4ECD" w:rsidRDefault="006B359D" w:rsidP="006B359D">
      <w:pPr>
        <w:ind w:left="0" w:firstLine="0"/>
        <w:jc w:val="center"/>
        <w:rPr>
          <w:rFonts w:ascii="Times New Roman" w:hAnsi="Times New Roman"/>
          <w:b/>
          <w:sz w:val="28"/>
          <w:szCs w:val="28"/>
        </w:rPr>
      </w:pPr>
    </w:p>
    <w:p w:rsidR="006B359D" w:rsidRPr="000A4ECD" w:rsidRDefault="006B359D" w:rsidP="006B359D">
      <w:pPr>
        <w:ind w:left="0" w:firstLine="0"/>
        <w:jc w:val="center"/>
        <w:rPr>
          <w:rFonts w:ascii="Times New Roman" w:hAnsi="Times New Roman"/>
          <w:b/>
          <w:sz w:val="28"/>
          <w:szCs w:val="28"/>
        </w:rPr>
      </w:pPr>
      <w:r w:rsidRPr="000A4ECD">
        <w:rPr>
          <w:rFonts w:ascii="Times New Roman" w:hAnsi="Times New Roman"/>
          <w:b/>
          <w:sz w:val="28"/>
          <w:szCs w:val="28"/>
        </w:rPr>
        <w:t>ЗАКУПОЧНЫЕ ДОКУМЕНТЫ</w:t>
      </w:r>
    </w:p>
    <w:p w:rsidR="006B359D" w:rsidRPr="000A4ECD" w:rsidRDefault="006B359D" w:rsidP="006B359D">
      <w:pPr>
        <w:ind w:left="0" w:firstLine="0"/>
        <w:jc w:val="center"/>
        <w:rPr>
          <w:rFonts w:ascii="Times New Roman" w:hAnsi="Times New Roman"/>
          <w:b/>
          <w:sz w:val="28"/>
          <w:szCs w:val="28"/>
        </w:rPr>
      </w:pPr>
      <w:r w:rsidRPr="000A4ECD">
        <w:rPr>
          <w:rFonts w:ascii="Times New Roman" w:hAnsi="Times New Roman"/>
          <w:b/>
          <w:sz w:val="28"/>
          <w:szCs w:val="28"/>
        </w:rPr>
        <w:t xml:space="preserve">на закупку </w:t>
      </w:r>
      <w:r w:rsidR="00045165" w:rsidRPr="000A4ECD">
        <w:rPr>
          <w:rFonts w:ascii="Times New Roman" w:hAnsi="Times New Roman"/>
          <w:b/>
          <w:sz w:val="28"/>
          <w:szCs w:val="28"/>
        </w:rPr>
        <w:t>услуг</w:t>
      </w:r>
    </w:p>
    <w:p w:rsidR="001B6121" w:rsidRPr="000A4ECD" w:rsidRDefault="009A684F" w:rsidP="00642472">
      <w:pPr>
        <w:widowControl/>
        <w:tabs>
          <w:tab w:val="left" w:pos="576"/>
          <w:tab w:val="decimal" w:pos="2160"/>
        </w:tabs>
        <w:spacing w:before="0" w:after="120" w:line="240" w:lineRule="auto"/>
        <w:ind w:left="0" w:right="180" w:firstLine="0"/>
        <w:jc w:val="center"/>
        <w:rPr>
          <w:rFonts w:ascii="Times New Roman" w:hAnsi="Times New Roman"/>
          <w:b/>
          <w:sz w:val="28"/>
          <w:szCs w:val="28"/>
        </w:rPr>
      </w:pPr>
      <w:r w:rsidRPr="000A4ECD">
        <w:rPr>
          <w:rFonts w:ascii="Times New Roman" w:hAnsi="Times New Roman"/>
          <w:b/>
          <w:sz w:val="28"/>
          <w:szCs w:val="28"/>
        </w:rPr>
        <w:t xml:space="preserve"> по ремонту оборудования RAN</w:t>
      </w:r>
      <w:r w:rsidR="003678F7" w:rsidRPr="000A4ECD">
        <w:rPr>
          <w:rFonts w:ascii="Times New Roman" w:hAnsi="Times New Roman"/>
          <w:b/>
          <w:sz w:val="28"/>
          <w:szCs w:val="28"/>
        </w:rPr>
        <w:t xml:space="preserve"> (</w:t>
      </w:r>
      <w:proofErr w:type="spellStart"/>
      <w:r w:rsidR="003678F7" w:rsidRPr="000A4ECD">
        <w:rPr>
          <w:rFonts w:ascii="Times New Roman" w:hAnsi="Times New Roman"/>
          <w:b/>
          <w:sz w:val="28"/>
          <w:szCs w:val="28"/>
        </w:rPr>
        <w:t>радиомодули</w:t>
      </w:r>
      <w:proofErr w:type="spellEnd"/>
      <w:r w:rsidR="003678F7" w:rsidRPr="000A4ECD">
        <w:rPr>
          <w:rFonts w:ascii="Times New Roman" w:hAnsi="Times New Roman"/>
          <w:b/>
          <w:sz w:val="28"/>
          <w:szCs w:val="28"/>
        </w:rPr>
        <w:t xml:space="preserve">, платы и </w:t>
      </w:r>
      <w:r w:rsidR="003678F7" w:rsidRPr="000A4ECD">
        <w:rPr>
          <w:rFonts w:ascii="Times New Roman" w:hAnsi="Times New Roman"/>
          <w:b/>
          <w:sz w:val="28"/>
          <w:szCs w:val="28"/>
          <w:lang w:val="en-US"/>
        </w:rPr>
        <w:t>RET</w:t>
      </w:r>
      <w:r w:rsidR="003678F7" w:rsidRPr="000A4ECD">
        <w:rPr>
          <w:rFonts w:ascii="Times New Roman" w:hAnsi="Times New Roman"/>
          <w:b/>
          <w:sz w:val="28"/>
          <w:szCs w:val="28"/>
        </w:rPr>
        <w:t>)</w:t>
      </w:r>
    </w:p>
    <w:p w:rsidR="00043568" w:rsidRPr="000A4ECD" w:rsidRDefault="00711376" w:rsidP="00642472">
      <w:pPr>
        <w:widowControl/>
        <w:tabs>
          <w:tab w:val="left" w:pos="576"/>
          <w:tab w:val="decimal" w:pos="2160"/>
        </w:tabs>
        <w:spacing w:before="0" w:after="120" w:line="240" w:lineRule="auto"/>
        <w:ind w:left="0" w:right="180" w:firstLine="0"/>
        <w:jc w:val="center"/>
        <w:rPr>
          <w:rFonts w:ascii="Times New Roman" w:hAnsi="Times New Roman"/>
          <w:b/>
          <w:sz w:val="28"/>
          <w:szCs w:val="28"/>
        </w:rPr>
      </w:pPr>
      <w:r w:rsidRPr="000A4ECD">
        <w:rPr>
          <w:rFonts w:ascii="Times New Roman" w:hAnsi="Times New Roman"/>
          <w:b/>
          <w:sz w:val="28"/>
          <w:szCs w:val="28"/>
        </w:rPr>
        <w:t>ЗАПРОС ПРЕ</w:t>
      </w:r>
      <w:r w:rsidR="00AE4448" w:rsidRPr="000A4ECD">
        <w:rPr>
          <w:rFonts w:ascii="Times New Roman" w:hAnsi="Times New Roman"/>
          <w:b/>
          <w:sz w:val="28"/>
          <w:szCs w:val="28"/>
        </w:rPr>
        <w:t>Д</w:t>
      </w:r>
      <w:r w:rsidRPr="000A4ECD">
        <w:rPr>
          <w:rFonts w:ascii="Times New Roman" w:hAnsi="Times New Roman"/>
          <w:b/>
          <w:sz w:val="28"/>
          <w:szCs w:val="28"/>
        </w:rPr>
        <w:t>ЛОЖЕНИЙ</w:t>
      </w:r>
      <w:r w:rsidR="0069458B" w:rsidRPr="000A4ECD">
        <w:rPr>
          <w:rFonts w:ascii="Times New Roman" w:hAnsi="Times New Roman"/>
          <w:b/>
          <w:sz w:val="28"/>
          <w:szCs w:val="28"/>
        </w:rPr>
        <w:t xml:space="preserve"> №</w:t>
      </w:r>
      <w:r w:rsidR="00045165" w:rsidRPr="000A4ECD">
        <w:rPr>
          <w:rFonts w:ascii="Times New Roman" w:hAnsi="Times New Roman"/>
          <w:b/>
          <w:sz w:val="28"/>
          <w:szCs w:val="28"/>
        </w:rPr>
        <w:t>2</w:t>
      </w:r>
      <w:r w:rsidR="00AB7D9C" w:rsidRPr="005B0066">
        <w:rPr>
          <w:rFonts w:ascii="Times New Roman" w:hAnsi="Times New Roman"/>
          <w:b/>
          <w:sz w:val="28"/>
          <w:szCs w:val="28"/>
        </w:rPr>
        <w:t>850</w:t>
      </w:r>
      <w:r w:rsidR="00045165" w:rsidRPr="000A4ECD">
        <w:rPr>
          <w:rFonts w:ascii="Times New Roman" w:hAnsi="Times New Roman"/>
          <w:b/>
          <w:sz w:val="28"/>
          <w:szCs w:val="28"/>
        </w:rPr>
        <w:t>-2</w:t>
      </w:r>
      <w:r w:rsidR="00AB7D9C" w:rsidRPr="005B0066">
        <w:rPr>
          <w:rFonts w:ascii="Times New Roman" w:hAnsi="Times New Roman"/>
          <w:b/>
          <w:sz w:val="28"/>
          <w:szCs w:val="28"/>
        </w:rPr>
        <w:t>5</w:t>
      </w:r>
      <w:r w:rsidR="00045165" w:rsidRPr="000A4ECD">
        <w:rPr>
          <w:rFonts w:ascii="Times New Roman" w:hAnsi="Times New Roman"/>
          <w:b/>
          <w:sz w:val="28"/>
          <w:szCs w:val="28"/>
        </w:rPr>
        <w:t>/ЗП</w:t>
      </w:r>
    </w:p>
    <w:p w:rsidR="00043568" w:rsidRPr="000A4ECD" w:rsidRDefault="001709C8"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t xml:space="preserve"> </w:t>
      </w:r>
    </w:p>
    <w:p w:rsidR="00043568" w:rsidRPr="000A4ECD" w:rsidRDefault="00043568" w:rsidP="00642472">
      <w:pPr>
        <w:widowControl/>
        <w:spacing w:before="0" w:line="240" w:lineRule="auto"/>
        <w:ind w:left="0" w:right="180" w:firstLine="0"/>
        <w:jc w:val="center"/>
        <w:rPr>
          <w:rFonts w:ascii="Times New Roman" w:hAnsi="Times New Roman"/>
          <w:b/>
          <w:sz w:val="28"/>
          <w:szCs w:val="28"/>
        </w:rPr>
      </w:pPr>
    </w:p>
    <w:p w:rsidR="00347FFA" w:rsidRPr="000A4ECD" w:rsidRDefault="00347FFA" w:rsidP="00642472">
      <w:pPr>
        <w:widowControl/>
        <w:spacing w:before="0" w:line="240" w:lineRule="auto"/>
        <w:ind w:left="0" w:right="180" w:firstLine="0"/>
        <w:jc w:val="center"/>
        <w:rPr>
          <w:rFonts w:ascii="Times New Roman" w:hAnsi="Times New Roman"/>
          <w:b/>
          <w:sz w:val="28"/>
          <w:szCs w:val="28"/>
        </w:rPr>
      </w:pPr>
    </w:p>
    <w:p w:rsidR="00347FFA" w:rsidRPr="000A4ECD" w:rsidRDefault="00347FFA" w:rsidP="00642472">
      <w:pPr>
        <w:widowControl/>
        <w:spacing w:before="0" w:line="240" w:lineRule="auto"/>
        <w:ind w:left="0" w:right="180" w:firstLine="0"/>
        <w:jc w:val="center"/>
        <w:rPr>
          <w:rFonts w:ascii="Times New Roman" w:hAnsi="Times New Roman"/>
          <w:b/>
          <w:sz w:val="28"/>
          <w:szCs w:val="28"/>
        </w:rPr>
      </w:pPr>
    </w:p>
    <w:p w:rsidR="00CF063E" w:rsidRPr="000A4ECD" w:rsidRDefault="00CF063E" w:rsidP="00642472">
      <w:pPr>
        <w:widowControl/>
        <w:spacing w:before="0" w:line="240" w:lineRule="auto"/>
        <w:ind w:left="0" w:right="180" w:firstLine="0"/>
        <w:jc w:val="center"/>
        <w:rPr>
          <w:rFonts w:ascii="Times New Roman" w:hAnsi="Times New Roman"/>
          <w:b/>
          <w:sz w:val="28"/>
          <w:szCs w:val="28"/>
        </w:rPr>
      </w:pPr>
    </w:p>
    <w:p w:rsidR="00046CD5" w:rsidRPr="000A4ECD" w:rsidRDefault="00046CD5" w:rsidP="00642472">
      <w:pPr>
        <w:widowControl/>
        <w:spacing w:before="0" w:line="240" w:lineRule="auto"/>
        <w:ind w:left="0" w:right="180" w:firstLine="0"/>
        <w:jc w:val="center"/>
        <w:rPr>
          <w:rFonts w:ascii="Times New Roman" w:hAnsi="Times New Roman"/>
          <w:b/>
          <w:sz w:val="28"/>
          <w:szCs w:val="28"/>
        </w:rPr>
      </w:pPr>
    </w:p>
    <w:p w:rsidR="00046CD5" w:rsidRPr="000A4ECD" w:rsidRDefault="00046CD5" w:rsidP="00642472">
      <w:pPr>
        <w:widowControl/>
        <w:spacing w:before="0" w:line="240" w:lineRule="auto"/>
        <w:ind w:left="0" w:right="180" w:firstLine="0"/>
        <w:jc w:val="center"/>
        <w:rPr>
          <w:rFonts w:ascii="Times New Roman" w:hAnsi="Times New Roman"/>
          <w:b/>
          <w:sz w:val="28"/>
          <w:szCs w:val="28"/>
        </w:rPr>
      </w:pPr>
    </w:p>
    <w:p w:rsidR="00737F9B" w:rsidRPr="000A4ECD" w:rsidRDefault="00737F9B" w:rsidP="00642472">
      <w:pPr>
        <w:widowControl/>
        <w:spacing w:before="0" w:line="240" w:lineRule="auto"/>
        <w:ind w:left="0" w:right="180" w:firstLine="0"/>
        <w:jc w:val="center"/>
        <w:rPr>
          <w:rFonts w:ascii="Times New Roman" w:hAnsi="Times New Roman"/>
          <w:b/>
          <w:sz w:val="28"/>
          <w:szCs w:val="28"/>
        </w:rPr>
      </w:pPr>
    </w:p>
    <w:p w:rsidR="002F1375" w:rsidRPr="000A4ECD" w:rsidRDefault="002F137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2F1375" w:rsidRPr="000A4ECD" w:rsidRDefault="002F1375" w:rsidP="00642472">
      <w:pPr>
        <w:widowControl/>
        <w:spacing w:before="0" w:line="240" w:lineRule="auto"/>
        <w:ind w:left="0" w:right="180" w:firstLine="0"/>
        <w:jc w:val="center"/>
        <w:rPr>
          <w:rFonts w:ascii="Times New Roman" w:hAnsi="Times New Roman"/>
          <w:b/>
          <w:sz w:val="28"/>
          <w:szCs w:val="28"/>
        </w:rPr>
      </w:pPr>
    </w:p>
    <w:p w:rsidR="002F1375" w:rsidRPr="000A4ECD" w:rsidRDefault="002F1375" w:rsidP="00642472">
      <w:pPr>
        <w:widowControl/>
        <w:spacing w:before="0" w:line="240" w:lineRule="auto"/>
        <w:ind w:left="0" w:right="180" w:firstLine="0"/>
        <w:jc w:val="center"/>
        <w:rPr>
          <w:rFonts w:ascii="Times New Roman" w:hAnsi="Times New Roman"/>
          <w:b/>
          <w:sz w:val="28"/>
          <w:szCs w:val="28"/>
        </w:rPr>
      </w:pPr>
    </w:p>
    <w:p w:rsidR="00043568" w:rsidRPr="000A4ECD" w:rsidRDefault="00043568"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t>МИНСК</w:t>
      </w:r>
    </w:p>
    <w:p w:rsidR="00043568" w:rsidRPr="000A4ECD" w:rsidRDefault="006B359D"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t>202</w:t>
      </w:r>
      <w:r w:rsidR="003678F7" w:rsidRPr="000A4ECD">
        <w:rPr>
          <w:rFonts w:ascii="Times New Roman" w:hAnsi="Times New Roman"/>
          <w:b/>
          <w:sz w:val="28"/>
          <w:szCs w:val="28"/>
        </w:rPr>
        <w:t>5</w:t>
      </w:r>
    </w:p>
    <w:p w:rsidR="006E55C3" w:rsidRPr="000A4ECD" w:rsidRDefault="00043568"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br w:type="page"/>
      </w:r>
      <w:bookmarkStart w:id="0" w:name="_Toc175564553"/>
    </w:p>
    <w:p w:rsidR="002E36B5" w:rsidRPr="000A4ECD" w:rsidRDefault="002E36B5" w:rsidP="002E36B5">
      <w:pPr>
        <w:pStyle w:val="10"/>
        <w:ind w:right="180"/>
        <w:jc w:val="left"/>
        <w:rPr>
          <w:b w:val="0"/>
          <w:bCs w:val="0"/>
          <w:szCs w:val="28"/>
          <w:u w:val="none"/>
        </w:rPr>
      </w:pPr>
      <w:bookmarkStart w:id="1" w:name="_Toc371830849"/>
      <w:bookmarkStart w:id="2" w:name="_Toc371910894"/>
      <w:bookmarkStart w:id="3" w:name="_Toc372620982"/>
      <w:bookmarkStart w:id="4" w:name="_Toc373096488"/>
      <w:bookmarkStart w:id="5" w:name="_Toc375515631"/>
      <w:bookmarkStart w:id="6" w:name="_Toc375598087"/>
      <w:bookmarkStart w:id="7" w:name="_Toc378662594"/>
      <w:bookmarkStart w:id="8" w:name="_Toc387296753"/>
      <w:r w:rsidRPr="000A4ECD">
        <w:rPr>
          <w:b w:val="0"/>
          <w:bCs w:val="0"/>
          <w:szCs w:val="28"/>
          <w:u w:val="none"/>
        </w:rPr>
        <w:lastRenderedPageBreak/>
        <w:t>1. ПРИГЛАШЕНИЕ</w:t>
      </w:r>
    </w:p>
    <w:p w:rsidR="002E36B5" w:rsidRPr="000A4ECD" w:rsidRDefault="002E36B5" w:rsidP="002E36B5">
      <w:pPr>
        <w:pStyle w:val="10"/>
        <w:ind w:right="180"/>
        <w:jc w:val="left"/>
        <w:rPr>
          <w:b w:val="0"/>
          <w:bCs w:val="0"/>
          <w:szCs w:val="28"/>
          <w:u w:val="none"/>
        </w:rPr>
      </w:pPr>
      <w:r w:rsidRPr="000A4ECD">
        <w:rPr>
          <w:b w:val="0"/>
          <w:bCs w:val="0"/>
          <w:szCs w:val="28"/>
          <w:u w:val="none"/>
        </w:rPr>
        <w:t>2. ВВЕДЕНИЕ</w:t>
      </w:r>
    </w:p>
    <w:p w:rsidR="002E36B5" w:rsidRPr="000A4ECD" w:rsidRDefault="002E36B5" w:rsidP="002E36B5">
      <w:pPr>
        <w:pStyle w:val="10"/>
        <w:ind w:right="180"/>
        <w:jc w:val="left"/>
        <w:rPr>
          <w:b w:val="0"/>
          <w:bCs w:val="0"/>
          <w:szCs w:val="28"/>
          <w:u w:val="none"/>
        </w:rPr>
      </w:pPr>
      <w:r w:rsidRPr="000A4ECD">
        <w:rPr>
          <w:b w:val="0"/>
          <w:bCs w:val="0"/>
          <w:szCs w:val="28"/>
          <w:u w:val="none"/>
        </w:rPr>
        <w:t>3. ТРЕБОВАНИЯ К ПРЕДМЕТУ ЗАКУПКИ</w:t>
      </w:r>
    </w:p>
    <w:p w:rsidR="002E36B5" w:rsidRPr="000A4ECD" w:rsidRDefault="002E36B5" w:rsidP="002E36B5">
      <w:pPr>
        <w:pStyle w:val="10"/>
        <w:ind w:right="180"/>
        <w:jc w:val="left"/>
        <w:rPr>
          <w:b w:val="0"/>
          <w:bCs w:val="0"/>
          <w:szCs w:val="28"/>
          <w:u w:val="none"/>
        </w:rPr>
      </w:pPr>
      <w:r w:rsidRPr="000A4ECD">
        <w:rPr>
          <w:b w:val="0"/>
          <w:bCs w:val="0"/>
          <w:szCs w:val="28"/>
          <w:u w:val="none"/>
        </w:rPr>
        <w:t xml:space="preserve">4. ПОРЯДОК ПОДГОТОВКИ КОММЕРЧЕСКОГО ПРЕДЛОЖЕНИЯ </w:t>
      </w:r>
    </w:p>
    <w:p w:rsidR="002E36B5" w:rsidRPr="000A4ECD" w:rsidRDefault="002E36B5" w:rsidP="002E36B5">
      <w:pPr>
        <w:pStyle w:val="10"/>
        <w:ind w:right="180"/>
        <w:jc w:val="left"/>
        <w:rPr>
          <w:b w:val="0"/>
          <w:bCs w:val="0"/>
          <w:szCs w:val="28"/>
          <w:u w:val="none"/>
        </w:rPr>
      </w:pPr>
      <w:r w:rsidRPr="000A4ECD">
        <w:rPr>
          <w:b w:val="0"/>
          <w:bCs w:val="0"/>
          <w:szCs w:val="28"/>
          <w:u w:val="none"/>
        </w:rPr>
        <w:t>5. ПРОЦЕДУРА ОЦЕНКИ И КРИТЕРИИ ВЫБОРА</w:t>
      </w:r>
    </w:p>
    <w:p w:rsidR="002E36B5" w:rsidRPr="000A4ECD" w:rsidRDefault="002E36B5" w:rsidP="002E36B5">
      <w:pPr>
        <w:pStyle w:val="10"/>
        <w:ind w:right="180"/>
        <w:jc w:val="left"/>
        <w:rPr>
          <w:b w:val="0"/>
          <w:bCs w:val="0"/>
          <w:szCs w:val="28"/>
          <w:u w:val="none"/>
        </w:rPr>
      </w:pPr>
      <w:r w:rsidRPr="000A4ECD">
        <w:rPr>
          <w:b w:val="0"/>
          <w:bCs w:val="0"/>
          <w:szCs w:val="28"/>
          <w:u w:val="none"/>
        </w:rPr>
        <w:t xml:space="preserve">6. </w:t>
      </w:r>
      <w:r w:rsidR="00C24641" w:rsidRPr="000A4ECD">
        <w:rPr>
          <w:b w:val="0"/>
          <w:bCs w:val="0"/>
          <w:szCs w:val="28"/>
          <w:u w:val="none"/>
        </w:rPr>
        <w:t>ПРИСУЖДЕНИЕ (</w:t>
      </w:r>
      <w:r w:rsidRPr="000A4ECD">
        <w:rPr>
          <w:b w:val="0"/>
          <w:bCs w:val="0"/>
          <w:szCs w:val="28"/>
          <w:u w:val="none"/>
        </w:rPr>
        <w:t>КОНТРАКТА) ДОГОВОРА</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1 Форма заявки на участие в процедуре закупки запроса предложений</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2 Форма таблицы цен</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3.1 Таблицы соответствия техническим требованиям</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3.2. Таблицы соответствия коммерческим требованиям</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4</w:t>
      </w:r>
      <w:r w:rsidR="007E53F7" w:rsidRPr="000A4ECD">
        <w:rPr>
          <w:b w:val="0"/>
          <w:bCs w:val="0"/>
          <w:szCs w:val="28"/>
          <w:u w:val="none"/>
        </w:rPr>
        <w:t>.</w:t>
      </w:r>
      <w:r w:rsidR="007045EC">
        <w:rPr>
          <w:b w:val="0"/>
          <w:bCs w:val="0"/>
          <w:szCs w:val="28"/>
          <w:u w:val="none"/>
        </w:rPr>
        <w:t>1.</w:t>
      </w:r>
      <w:bookmarkStart w:id="9" w:name="_GoBack"/>
      <w:bookmarkEnd w:id="9"/>
      <w:r w:rsidRPr="000A4ECD">
        <w:rPr>
          <w:b w:val="0"/>
          <w:bCs w:val="0"/>
          <w:szCs w:val="28"/>
          <w:u w:val="none"/>
        </w:rPr>
        <w:t xml:space="preserve"> </w:t>
      </w:r>
      <w:r w:rsidR="007E53F7" w:rsidRPr="000A4ECD">
        <w:rPr>
          <w:b w:val="0"/>
          <w:bCs w:val="0"/>
          <w:szCs w:val="28"/>
          <w:u w:val="none"/>
        </w:rPr>
        <w:t>Опросник</w:t>
      </w:r>
    </w:p>
    <w:p w:rsidR="006B359D" w:rsidRPr="000A4ECD" w:rsidRDefault="006B359D" w:rsidP="006B359D">
      <w:pPr>
        <w:pStyle w:val="10"/>
        <w:ind w:right="180"/>
        <w:jc w:val="left"/>
        <w:rPr>
          <w:b w:val="0"/>
          <w:bCs w:val="0"/>
          <w:szCs w:val="28"/>
          <w:u w:val="none"/>
        </w:rPr>
      </w:pPr>
      <w:r w:rsidRPr="000A4ECD">
        <w:rPr>
          <w:b w:val="0"/>
          <w:bCs w:val="0"/>
          <w:szCs w:val="28"/>
          <w:u w:val="none"/>
        </w:rPr>
        <w:t xml:space="preserve">Приложение </w:t>
      </w:r>
      <w:r w:rsidR="007E53F7" w:rsidRPr="000A4ECD">
        <w:rPr>
          <w:b w:val="0"/>
          <w:bCs w:val="0"/>
          <w:szCs w:val="28"/>
          <w:u w:val="none"/>
        </w:rPr>
        <w:t>4.2. Требования к квалификации участника закупочной процедуры</w:t>
      </w:r>
    </w:p>
    <w:p w:rsidR="006B359D" w:rsidRPr="000A4ECD" w:rsidRDefault="006B359D" w:rsidP="006B359D">
      <w:pPr>
        <w:pStyle w:val="10"/>
        <w:ind w:right="180"/>
        <w:jc w:val="left"/>
        <w:rPr>
          <w:b w:val="0"/>
          <w:bCs w:val="0"/>
          <w:szCs w:val="28"/>
          <w:u w:val="none"/>
        </w:rPr>
      </w:pPr>
      <w:r w:rsidRPr="000A4ECD">
        <w:rPr>
          <w:b w:val="0"/>
          <w:bCs w:val="0"/>
          <w:szCs w:val="28"/>
          <w:u w:val="none"/>
        </w:rPr>
        <w:t xml:space="preserve">Приложение </w:t>
      </w:r>
      <w:proofErr w:type="gramStart"/>
      <w:r w:rsidR="007E53F7" w:rsidRPr="000A4ECD">
        <w:rPr>
          <w:b w:val="0"/>
          <w:bCs w:val="0"/>
          <w:szCs w:val="28"/>
          <w:u w:val="none"/>
        </w:rPr>
        <w:t>5</w:t>
      </w:r>
      <w:r w:rsidRPr="000A4ECD">
        <w:rPr>
          <w:b w:val="0"/>
          <w:bCs w:val="0"/>
          <w:szCs w:val="28"/>
          <w:u w:val="none"/>
        </w:rPr>
        <w:t xml:space="preserve">  Проект</w:t>
      </w:r>
      <w:proofErr w:type="gramEnd"/>
      <w:r w:rsidRPr="000A4ECD">
        <w:rPr>
          <w:b w:val="0"/>
          <w:bCs w:val="0"/>
          <w:szCs w:val="28"/>
          <w:u w:val="none"/>
        </w:rPr>
        <w:t xml:space="preserve"> </w:t>
      </w:r>
      <w:r w:rsidR="007E53F7" w:rsidRPr="000A4ECD">
        <w:rPr>
          <w:b w:val="0"/>
          <w:bCs w:val="0"/>
          <w:szCs w:val="28"/>
          <w:u w:val="none"/>
        </w:rPr>
        <w:t>договора</w:t>
      </w:r>
    </w:p>
    <w:p w:rsidR="006B359D" w:rsidRPr="000A4ECD" w:rsidRDefault="006B359D" w:rsidP="006B359D">
      <w:pPr>
        <w:pStyle w:val="10"/>
        <w:ind w:right="180"/>
        <w:jc w:val="left"/>
        <w:rPr>
          <w:b w:val="0"/>
          <w:bCs w:val="0"/>
          <w:szCs w:val="28"/>
          <w:u w:val="none"/>
        </w:rPr>
      </w:pPr>
      <w:r w:rsidRPr="000A4ECD">
        <w:rPr>
          <w:b w:val="0"/>
          <w:bCs w:val="0"/>
          <w:szCs w:val="28"/>
          <w:u w:val="none"/>
        </w:rPr>
        <w:t xml:space="preserve">Приложение </w:t>
      </w:r>
      <w:r w:rsidR="007E53F7" w:rsidRPr="000A4ECD">
        <w:rPr>
          <w:b w:val="0"/>
          <w:bCs w:val="0"/>
          <w:szCs w:val="28"/>
          <w:u w:val="none"/>
        </w:rPr>
        <w:t>6</w:t>
      </w:r>
      <w:r w:rsidRPr="000A4ECD">
        <w:rPr>
          <w:b w:val="0"/>
          <w:bCs w:val="0"/>
          <w:szCs w:val="28"/>
          <w:u w:val="none"/>
        </w:rPr>
        <w:t xml:space="preserve"> </w:t>
      </w:r>
      <w:r w:rsidR="00C60BAD" w:rsidRPr="000A4ECD">
        <w:rPr>
          <w:b w:val="0"/>
          <w:bCs w:val="0"/>
          <w:szCs w:val="28"/>
          <w:u w:val="none"/>
        </w:rPr>
        <w:t xml:space="preserve">Запрос информации о </w:t>
      </w:r>
      <w:proofErr w:type="spellStart"/>
      <w:r w:rsidR="00C60BAD" w:rsidRPr="000A4ECD">
        <w:rPr>
          <w:b w:val="0"/>
          <w:bCs w:val="0"/>
          <w:szCs w:val="28"/>
          <w:u w:val="none"/>
        </w:rPr>
        <w:t>субконтрагентах</w:t>
      </w:r>
      <w:proofErr w:type="spellEnd"/>
      <w:r w:rsidR="00C60BAD" w:rsidRPr="000A4ECD">
        <w:rPr>
          <w:b w:val="0"/>
          <w:bCs w:val="0"/>
          <w:szCs w:val="28"/>
          <w:u w:val="none"/>
        </w:rPr>
        <w:t>/субподрядчиках</w:t>
      </w:r>
    </w:p>
    <w:p w:rsidR="00BF63FD" w:rsidRPr="000A4ECD" w:rsidRDefault="00BF63FD" w:rsidP="00BF63FD">
      <w:pPr>
        <w:pStyle w:val="10"/>
        <w:ind w:right="180"/>
        <w:jc w:val="left"/>
        <w:rPr>
          <w:szCs w:val="28"/>
        </w:rPr>
      </w:pPr>
      <w:r w:rsidRPr="000A4ECD">
        <w:rPr>
          <w:b w:val="0"/>
          <w:bCs w:val="0"/>
          <w:szCs w:val="28"/>
          <w:u w:val="none"/>
        </w:rPr>
        <w:t xml:space="preserve">Приложение 7 </w:t>
      </w:r>
      <w:r w:rsidR="00C60BAD" w:rsidRPr="000A4ECD">
        <w:rPr>
          <w:b w:val="0"/>
          <w:bCs w:val="0"/>
          <w:szCs w:val="28"/>
          <w:u w:val="none"/>
        </w:rPr>
        <w:t>Форма доверенности</w:t>
      </w:r>
    </w:p>
    <w:p w:rsidR="00241A83" w:rsidRPr="000A4ECD" w:rsidRDefault="00241A83" w:rsidP="00241A83">
      <w:pPr>
        <w:pStyle w:val="10"/>
        <w:ind w:right="180"/>
        <w:jc w:val="left"/>
        <w:rPr>
          <w:szCs w:val="28"/>
        </w:rPr>
      </w:pPr>
      <w:r w:rsidRPr="000A4ECD">
        <w:rPr>
          <w:b w:val="0"/>
          <w:bCs w:val="0"/>
          <w:szCs w:val="28"/>
          <w:u w:val="none"/>
        </w:rPr>
        <w:t xml:space="preserve">Приложение 8 </w:t>
      </w:r>
      <w:r w:rsidR="00CB697B" w:rsidRPr="000A4ECD">
        <w:rPr>
          <w:b w:val="0"/>
          <w:bCs w:val="0"/>
          <w:szCs w:val="28"/>
          <w:u w:val="none"/>
        </w:rPr>
        <w:t>Форма соглашения о конфиденциальности</w:t>
      </w:r>
    </w:p>
    <w:p w:rsidR="003678F7" w:rsidRPr="000A4ECD" w:rsidRDefault="003678F7" w:rsidP="003678F7">
      <w:pPr>
        <w:pStyle w:val="10"/>
        <w:ind w:right="180"/>
        <w:jc w:val="left"/>
        <w:rPr>
          <w:b w:val="0"/>
          <w:bCs w:val="0"/>
          <w:szCs w:val="28"/>
          <w:u w:val="none"/>
        </w:rPr>
      </w:pPr>
      <w:r w:rsidRPr="000A4ECD">
        <w:rPr>
          <w:b w:val="0"/>
          <w:szCs w:val="28"/>
          <w:u w:val="none"/>
        </w:rPr>
        <w:t>Приложение 9. Заверение.</w:t>
      </w:r>
    </w:p>
    <w:p w:rsidR="007E53F7" w:rsidRPr="000A4ECD" w:rsidRDefault="007E53F7" w:rsidP="007E53F7">
      <w:pPr>
        <w:pStyle w:val="10"/>
        <w:ind w:right="180"/>
        <w:jc w:val="left"/>
        <w:rPr>
          <w:b w:val="0"/>
          <w:bCs w:val="0"/>
          <w:szCs w:val="28"/>
          <w:u w:val="none"/>
        </w:rPr>
      </w:pPr>
    </w:p>
    <w:p w:rsidR="0027283E" w:rsidRPr="000A4ECD" w:rsidRDefault="0027283E" w:rsidP="0027283E">
      <w:pPr>
        <w:pStyle w:val="10"/>
        <w:ind w:right="180"/>
        <w:jc w:val="left"/>
        <w:rPr>
          <w:b w:val="0"/>
          <w:bCs w:val="0"/>
          <w:szCs w:val="28"/>
          <w:u w:val="none"/>
        </w:rPr>
      </w:pPr>
    </w:p>
    <w:p w:rsidR="00463327" w:rsidRPr="000A4ECD" w:rsidRDefault="00463327" w:rsidP="00463327">
      <w:pPr>
        <w:widowControl/>
        <w:spacing w:before="0" w:line="240" w:lineRule="auto"/>
        <w:ind w:left="0" w:firstLine="0"/>
        <w:jc w:val="left"/>
        <w:rPr>
          <w:rFonts w:ascii="Times New Roman" w:hAnsi="Times New Roman"/>
          <w:sz w:val="28"/>
          <w:szCs w:val="28"/>
        </w:rPr>
      </w:pPr>
    </w:p>
    <w:p w:rsidR="002E36B5" w:rsidRPr="000A4ECD" w:rsidRDefault="006E55C3" w:rsidP="00FF6D84">
      <w:pPr>
        <w:widowControl/>
        <w:spacing w:before="0" w:line="240" w:lineRule="auto"/>
        <w:ind w:left="0" w:right="180" w:firstLine="0"/>
        <w:jc w:val="center"/>
        <w:rPr>
          <w:rFonts w:ascii="Times New Roman" w:hAnsi="Times New Roman"/>
          <w:b/>
          <w:sz w:val="28"/>
          <w:szCs w:val="28"/>
          <w:u w:val="single"/>
        </w:rPr>
      </w:pPr>
      <w:r w:rsidRPr="000A4ECD">
        <w:rPr>
          <w:rFonts w:ascii="Times New Roman" w:hAnsi="Times New Roman"/>
          <w:sz w:val="28"/>
          <w:szCs w:val="28"/>
        </w:rPr>
        <w:br w:type="page"/>
      </w:r>
      <w:bookmarkEnd w:id="0"/>
      <w:bookmarkEnd w:id="1"/>
      <w:bookmarkEnd w:id="2"/>
      <w:bookmarkEnd w:id="3"/>
      <w:bookmarkEnd w:id="4"/>
      <w:bookmarkEnd w:id="5"/>
      <w:bookmarkEnd w:id="6"/>
      <w:bookmarkEnd w:id="7"/>
      <w:bookmarkEnd w:id="8"/>
      <w:r w:rsidR="002E36B5" w:rsidRPr="000A4ECD">
        <w:rPr>
          <w:rFonts w:ascii="Times New Roman" w:hAnsi="Times New Roman"/>
          <w:b/>
          <w:sz w:val="28"/>
          <w:szCs w:val="28"/>
          <w:u w:val="single"/>
        </w:rPr>
        <w:lastRenderedPageBreak/>
        <w:t>1.  ПРИГЛАШЕНИЕ</w:t>
      </w:r>
    </w:p>
    <w:p w:rsidR="002E36B5" w:rsidRDefault="002E36B5" w:rsidP="002E36B5">
      <w:pPr>
        <w:pStyle w:val="ConsPlusNonformat"/>
        <w:widowControl/>
        <w:ind w:right="180"/>
        <w:jc w:val="center"/>
        <w:rPr>
          <w:rFonts w:ascii="Times New Roman" w:hAnsi="Times New Roman" w:cs="Times New Roman"/>
          <w:b/>
          <w:sz w:val="28"/>
          <w:szCs w:val="28"/>
        </w:rPr>
      </w:pPr>
      <w:r w:rsidRPr="000A4ECD">
        <w:rPr>
          <w:rFonts w:ascii="Times New Roman" w:hAnsi="Times New Roman" w:cs="Times New Roman"/>
          <w:b/>
          <w:sz w:val="28"/>
          <w:szCs w:val="28"/>
        </w:rPr>
        <w:t>к участию в процедуре закупки запроса предложений</w:t>
      </w:r>
    </w:p>
    <w:p w:rsidR="00834B7F" w:rsidRPr="000A4ECD" w:rsidRDefault="00834B7F" w:rsidP="002E36B5">
      <w:pPr>
        <w:pStyle w:val="ConsPlusNonformat"/>
        <w:widowControl/>
        <w:ind w:right="180"/>
        <w:jc w:val="center"/>
        <w:rPr>
          <w:rFonts w:ascii="Times New Roman" w:hAnsi="Times New Roman" w:cs="Times New Roman"/>
          <w:b/>
          <w:sz w:val="28"/>
          <w:szCs w:val="28"/>
        </w:rPr>
      </w:pPr>
    </w:p>
    <w:p w:rsidR="002E36B5" w:rsidRPr="000A4ECD" w:rsidRDefault="002E36B5" w:rsidP="002E36B5">
      <w:pPr>
        <w:pStyle w:val="ConsPlusNonformat"/>
        <w:widowControl/>
        <w:ind w:right="180"/>
        <w:jc w:val="both"/>
        <w:rPr>
          <w:rFonts w:ascii="Times New Roman" w:hAnsi="Times New Roman" w:cs="Times New Roman"/>
          <w:sz w:val="28"/>
          <w:szCs w:val="28"/>
        </w:rPr>
      </w:pPr>
      <w:r w:rsidRPr="000A4ECD">
        <w:rPr>
          <w:rFonts w:ascii="Times New Roman" w:hAnsi="Times New Roman" w:cs="Times New Roman"/>
          <w:sz w:val="28"/>
          <w:szCs w:val="28"/>
        </w:rPr>
        <w:t xml:space="preserve">Вид процедуры закупки: </w:t>
      </w:r>
      <w:r w:rsidRPr="000A4ECD">
        <w:rPr>
          <w:rFonts w:ascii="Times New Roman" w:hAnsi="Times New Roman" w:cs="Times New Roman"/>
          <w:bCs/>
          <w:sz w:val="28"/>
          <w:szCs w:val="28"/>
        </w:rPr>
        <w:t>Запрос предложений.</w:t>
      </w:r>
    </w:p>
    <w:p w:rsidR="002E36B5" w:rsidRPr="000A4ECD" w:rsidRDefault="002E36B5" w:rsidP="002E36B5">
      <w:pPr>
        <w:pStyle w:val="ConsPlusNonformat"/>
        <w:widowControl/>
        <w:ind w:right="180"/>
        <w:jc w:val="both"/>
        <w:rPr>
          <w:rFonts w:ascii="Times New Roman" w:hAnsi="Times New Roman" w:cs="Times New Roman"/>
          <w:sz w:val="28"/>
          <w:szCs w:val="28"/>
        </w:rPr>
      </w:pPr>
      <w:r w:rsidRPr="000A4ECD">
        <w:rPr>
          <w:rFonts w:ascii="Times New Roman" w:hAnsi="Times New Roman" w:cs="Times New Roman"/>
          <w:sz w:val="28"/>
          <w:szCs w:val="28"/>
        </w:rPr>
        <w:t>1. Сведения о заказчике:</w:t>
      </w:r>
    </w:p>
    <w:p w:rsidR="002E36B5" w:rsidRPr="000A4ECD" w:rsidRDefault="002E36B5" w:rsidP="002E36B5">
      <w:pPr>
        <w:pStyle w:val="ConsPlusNonformat"/>
        <w:widowControl/>
        <w:ind w:right="180"/>
        <w:jc w:val="both"/>
        <w:rPr>
          <w:rFonts w:ascii="Times New Roman" w:hAnsi="Times New Roman" w:cs="Times New Roman"/>
          <w:bCs/>
          <w:sz w:val="28"/>
          <w:szCs w:val="28"/>
        </w:rPr>
      </w:pPr>
      <w:r w:rsidRPr="000A4ECD">
        <w:rPr>
          <w:rFonts w:ascii="Times New Roman" w:hAnsi="Times New Roman" w:cs="Times New Roman"/>
          <w:sz w:val="28"/>
          <w:szCs w:val="28"/>
        </w:rPr>
        <w:t xml:space="preserve">1.1. полное наименование: </w:t>
      </w:r>
      <w:r w:rsidRPr="000A4ECD">
        <w:rPr>
          <w:rFonts w:ascii="Times New Roman" w:hAnsi="Times New Roman" w:cs="Times New Roman"/>
          <w:bCs/>
          <w:sz w:val="28"/>
          <w:szCs w:val="28"/>
        </w:rPr>
        <w:t xml:space="preserve">Совместное общество с ограниченной </w:t>
      </w:r>
      <w:r w:rsidR="00C24641" w:rsidRPr="000A4ECD">
        <w:rPr>
          <w:rFonts w:ascii="Times New Roman" w:hAnsi="Times New Roman" w:cs="Times New Roman"/>
          <w:bCs/>
          <w:sz w:val="28"/>
          <w:szCs w:val="28"/>
        </w:rPr>
        <w:t>ответственностью «</w:t>
      </w:r>
      <w:r w:rsidRPr="000A4ECD">
        <w:rPr>
          <w:rFonts w:ascii="Times New Roman" w:hAnsi="Times New Roman" w:cs="Times New Roman"/>
          <w:bCs/>
          <w:sz w:val="28"/>
          <w:szCs w:val="28"/>
        </w:rPr>
        <w:t xml:space="preserve">Мобильные </w:t>
      </w:r>
      <w:proofErr w:type="spellStart"/>
      <w:r w:rsidRPr="000A4ECD">
        <w:rPr>
          <w:rFonts w:ascii="Times New Roman" w:hAnsi="Times New Roman" w:cs="Times New Roman"/>
          <w:bCs/>
          <w:sz w:val="28"/>
          <w:szCs w:val="28"/>
        </w:rPr>
        <w:t>ТелеСистемы</w:t>
      </w:r>
      <w:proofErr w:type="spellEnd"/>
      <w:r w:rsidRPr="000A4ECD">
        <w:rPr>
          <w:rFonts w:ascii="Times New Roman" w:hAnsi="Times New Roman" w:cs="Times New Roman"/>
          <w:bCs/>
          <w:sz w:val="28"/>
          <w:szCs w:val="28"/>
        </w:rPr>
        <w:t>».</w:t>
      </w:r>
    </w:p>
    <w:p w:rsidR="002E36B5" w:rsidRPr="000A4ECD" w:rsidRDefault="002E36B5" w:rsidP="002E36B5">
      <w:pPr>
        <w:pStyle w:val="ConsPlusNonformat"/>
        <w:widowControl/>
        <w:ind w:right="180"/>
        <w:jc w:val="both"/>
        <w:rPr>
          <w:rFonts w:ascii="Times New Roman" w:hAnsi="Times New Roman" w:cs="Times New Roman"/>
          <w:bCs/>
          <w:sz w:val="28"/>
          <w:szCs w:val="28"/>
        </w:rPr>
      </w:pPr>
      <w:r w:rsidRPr="000A4ECD">
        <w:rPr>
          <w:rFonts w:ascii="Times New Roman" w:hAnsi="Times New Roman" w:cs="Times New Roman"/>
          <w:sz w:val="28"/>
          <w:szCs w:val="28"/>
        </w:rPr>
        <w:t xml:space="preserve">1.2. место </w:t>
      </w:r>
      <w:r w:rsidR="00C24641" w:rsidRPr="000A4ECD">
        <w:rPr>
          <w:rFonts w:ascii="Times New Roman" w:hAnsi="Times New Roman" w:cs="Times New Roman"/>
          <w:sz w:val="28"/>
          <w:szCs w:val="28"/>
        </w:rPr>
        <w:t>нахождения: 2200</w:t>
      </w:r>
      <w:r w:rsidR="004163E6" w:rsidRPr="000A4ECD">
        <w:rPr>
          <w:rFonts w:ascii="Times New Roman" w:hAnsi="Times New Roman" w:cs="Times New Roman"/>
          <w:sz w:val="28"/>
          <w:szCs w:val="28"/>
        </w:rPr>
        <w:t>12</w:t>
      </w:r>
      <w:r w:rsidRPr="000A4ECD">
        <w:rPr>
          <w:rFonts w:ascii="Times New Roman" w:hAnsi="Times New Roman" w:cs="Times New Roman"/>
          <w:bCs/>
          <w:sz w:val="28"/>
          <w:szCs w:val="28"/>
        </w:rPr>
        <w:t>, Беларусь, г. Минск, пр-т Независимости, 95</w:t>
      </w:r>
      <w:r w:rsidR="00724D38" w:rsidRPr="000A4ECD">
        <w:rPr>
          <w:rFonts w:ascii="Times New Roman" w:hAnsi="Times New Roman" w:cs="Times New Roman"/>
          <w:bCs/>
          <w:sz w:val="28"/>
          <w:szCs w:val="28"/>
        </w:rPr>
        <w:t>-4</w:t>
      </w:r>
      <w:r w:rsidRPr="000A4ECD">
        <w:rPr>
          <w:rFonts w:ascii="Times New Roman" w:hAnsi="Times New Roman" w:cs="Times New Roman"/>
          <w:bCs/>
          <w:sz w:val="28"/>
          <w:szCs w:val="28"/>
        </w:rPr>
        <w:t>.</w:t>
      </w:r>
    </w:p>
    <w:p w:rsidR="002E36B5" w:rsidRPr="00854C99" w:rsidRDefault="002E36B5" w:rsidP="002E36B5">
      <w:pPr>
        <w:pStyle w:val="ConsPlusNonformat"/>
        <w:widowControl/>
        <w:ind w:right="180"/>
        <w:jc w:val="both"/>
        <w:rPr>
          <w:rFonts w:ascii="Times New Roman" w:hAnsi="Times New Roman" w:cs="Times New Roman"/>
          <w:sz w:val="28"/>
          <w:szCs w:val="28"/>
        </w:rPr>
      </w:pPr>
      <w:r w:rsidRPr="000A4ECD">
        <w:rPr>
          <w:rFonts w:ascii="Times New Roman" w:hAnsi="Times New Roman" w:cs="Times New Roman"/>
          <w:sz w:val="28"/>
          <w:szCs w:val="28"/>
        </w:rPr>
        <w:t xml:space="preserve">1.3. фамилия, имя, отчество контактного лица: </w:t>
      </w:r>
      <w:r w:rsidR="00854C99">
        <w:rPr>
          <w:rFonts w:ascii="Times New Roman" w:hAnsi="Times New Roman" w:cs="Times New Roman"/>
          <w:sz w:val="28"/>
          <w:szCs w:val="28"/>
        </w:rPr>
        <w:t>Яжевич Татьяна Васильевна.</w:t>
      </w:r>
    </w:p>
    <w:p w:rsidR="002E36B5" w:rsidRPr="000A4ECD" w:rsidRDefault="002E36B5" w:rsidP="002E36B5">
      <w:pPr>
        <w:pStyle w:val="ConsPlusNonformat"/>
        <w:widowControl/>
        <w:ind w:right="180"/>
        <w:jc w:val="both"/>
        <w:rPr>
          <w:rFonts w:ascii="Times New Roman" w:hAnsi="Times New Roman" w:cs="Times New Roman"/>
          <w:bCs/>
          <w:color w:val="000000"/>
          <w:sz w:val="28"/>
          <w:szCs w:val="28"/>
        </w:rPr>
      </w:pPr>
      <w:r w:rsidRPr="000A4ECD">
        <w:rPr>
          <w:rFonts w:ascii="Times New Roman" w:hAnsi="Times New Roman" w:cs="Times New Roman"/>
          <w:sz w:val="28"/>
          <w:szCs w:val="28"/>
        </w:rPr>
        <w:t>1.4. номер контактного телефона/</w:t>
      </w:r>
      <w:proofErr w:type="gramStart"/>
      <w:r w:rsidRPr="000A4ECD">
        <w:rPr>
          <w:rFonts w:ascii="Times New Roman" w:hAnsi="Times New Roman" w:cs="Times New Roman"/>
          <w:sz w:val="28"/>
          <w:szCs w:val="28"/>
        </w:rPr>
        <w:t>факса:</w:t>
      </w:r>
      <w:r w:rsidRPr="000A4ECD">
        <w:rPr>
          <w:rFonts w:ascii="Times New Roman" w:hAnsi="Times New Roman" w:cs="Times New Roman"/>
          <w:bCs/>
          <w:color w:val="000000"/>
          <w:sz w:val="28"/>
          <w:szCs w:val="28"/>
        </w:rPr>
        <w:t>+</w:t>
      </w:r>
      <w:proofErr w:type="gramEnd"/>
      <w:r w:rsidRPr="000A4ECD">
        <w:rPr>
          <w:rFonts w:ascii="Times New Roman" w:hAnsi="Times New Roman" w:cs="Times New Roman"/>
          <w:bCs/>
          <w:color w:val="000000"/>
          <w:sz w:val="28"/>
          <w:szCs w:val="28"/>
        </w:rPr>
        <w:t xml:space="preserve"> 375 </w:t>
      </w:r>
      <w:r w:rsidR="00FF5AEB" w:rsidRPr="000A4ECD">
        <w:rPr>
          <w:rFonts w:ascii="Times New Roman" w:hAnsi="Times New Roman" w:cs="Times New Roman"/>
          <w:bCs/>
          <w:color w:val="000000"/>
          <w:sz w:val="28"/>
          <w:szCs w:val="28"/>
        </w:rPr>
        <w:t>(</w:t>
      </w:r>
      <w:r w:rsidRPr="000A4ECD">
        <w:rPr>
          <w:rFonts w:ascii="Times New Roman" w:hAnsi="Times New Roman" w:cs="Times New Roman"/>
          <w:bCs/>
          <w:color w:val="000000"/>
          <w:sz w:val="28"/>
          <w:szCs w:val="28"/>
        </w:rPr>
        <w:t xml:space="preserve">29) </w:t>
      </w:r>
      <w:r w:rsidR="007E53F7" w:rsidRPr="000A4ECD">
        <w:rPr>
          <w:rFonts w:ascii="Times New Roman" w:hAnsi="Times New Roman" w:cs="Times New Roman"/>
          <w:bCs/>
          <w:color w:val="000000"/>
          <w:sz w:val="28"/>
          <w:szCs w:val="28"/>
        </w:rPr>
        <w:t xml:space="preserve">250 </w:t>
      </w:r>
      <w:r w:rsidR="00FF5AEB" w:rsidRPr="000A4ECD">
        <w:rPr>
          <w:rFonts w:ascii="Times New Roman" w:hAnsi="Times New Roman" w:cs="Times New Roman"/>
          <w:bCs/>
          <w:color w:val="000000"/>
          <w:sz w:val="28"/>
          <w:szCs w:val="28"/>
        </w:rPr>
        <w:t>37 48, +375 (29) 669 23 44.</w:t>
      </w:r>
    </w:p>
    <w:p w:rsidR="002E36B5" w:rsidRPr="000A4ECD" w:rsidRDefault="002E36B5" w:rsidP="002E36B5">
      <w:pPr>
        <w:widowControl/>
        <w:tabs>
          <w:tab w:val="num" w:pos="36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1.5. адрес электронной почты: </w:t>
      </w:r>
      <w:r w:rsidR="00D11483" w:rsidRPr="000A4ECD">
        <w:rPr>
          <w:rFonts w:ascii="Times New Roman" w:hAnsi="Times New Roman"/>
          <w:sz w:val="28"/>
          <w:szCs w:val="28"/>
        </w:rPr>
        <w:t>tyazhevich@mts.by.</w:t>
      </w:r>
    </w:p>
    <w:p w:rsidR="002E36B5" w:rsidRPr="000A4ECD" w:rsidRDefault="002E36B5" w:rsidP="002E36B5">
      <w:pPr>
        <w:pStyle w:val="ConsPlusNonformat"/>
        <w:widowControl/>
        <w:ind w:right="180"/>
        <w:jc w:val="both"/>
        <w:rPr>
          <w:rFonts w:ascii="Times New Roman" w:hAnsi="Times New Roman" w:cs="Times New Roman"/>
          <w:sz w:val="28"/>
          <w:szCs w:val="28"/>
        </w:rPr>
      </w:pPr>
      <w:r w:rsidRPr="000A4ECD">
        <w:rPr>
          <w:rFonts w:ascii="Times New Roman" w:hAnsi="Times New Roman" w:cs="Times New Roman"/>
          <w:sz w:val="28"/>
          <w:szCs w:val="28"/>
        </w:rPr>
        <w:t>2. Сведения о закупке:</w:t>
      </w:r>
    </w:p>
    <w:p w:rsidR="00834B7F" w:rsidRDefault="002E36B5" w:rsidP="00C03D5D">
      <w:pPr>
        <w:pStyle w:val="ConsPlusNonformat"/>
        <w:widowControl/>
        <w:ind w:right="180"/>
        <w:rPr>
          <w:rFonts w:ascii="Times New Roman" w:hAnsi="Times New Roman" w:cs="Times New Roman"/>
          <w:sz w:val="28"/>
          <w:szCs w:val="28"/>
        </w:rPr>
      </w:pPr>
      <w:r w:rsidRPr="000A4ECD">
        <w:rPr>
          <w:rFonts w:ascii="Times New Roman" w:hAnsi="Times New Roman" w:cs="Times New Roman"/>
          <w:sz w:val="28"/>
          <w:szCs w:val="28"/>
        </w:rPr>
        <w:t xml:space="preserve">2.1. предмет закупки (наименование): </w:t>
      </w:r>
      <w:r w:rsidR="00F67772" w:rsidRPr="000A4ECD">
        <w:rPr>
          <w:rFonts w:ascii="Times New Roman" w:hAnsi="Times New Roman" w:cs="Times New Roman"/>
          <w:sz w:val="28"/>
          <w:szCs w:val="28"/>
        </w:rPr>
        <w:t>услуги по ремонту оборудования RAN</w:t>
      </w:r>
      <w:r w:rsidR="004D7954" w:rsidRPr="000A4ECD">
        <w:rPr>
          <w:rFonts w:ascii="Times New Roman" w:hAnsi="Times New Roman" w:cs="Times New Roman"/>
          <w:sz w:val="28"/>
          <w:szCs w:val="28"/>
        </w:rPr>
        <w:t>, а именно</w:t>
      </w:r>
      <w:r w:rsidR="000A4ECD">
        <w:rPr>
          <w:rFonts w:ascii="Times New Roman" w:hAnsi="Times New Roman" w:cs="Times New Roman"/>
          <w:sz w:val="28"/>
          <w:szCs w:val="28"/>
        </w:rPr>
        <w:t xml:space="preserve">: </w:t>
      </w:r>
    </w:p>
    <w:p w:rsidR="00834B7F" w:rsidRDefault="00C03D5D" w:rsidP="00C03D5D">
      <w:pPr>
        <w:pStyle w:val="ConsPlusNonformat"/>
        <w:widowControl/>
        <w:ind w:right="180"/>
        <w:rPr>
          <w:rFonts w:ascii="Times New Roman" w:hAnsi="Times New Roman" w:cs="Times New Roman"/>
          <w:sz w:val="28"/>
          <w:szCs w:val="28"/>
        </w:rPr>
      </w:pPr>
      <w:r w:rsidRPr="000A4ECD">
        <w:rPr>
          <w:rFonts w:ascii="Times New Roman" w:hAnsi="Times New Roman" w:cs="Times New Roman"/>
          <w:sz w:val="28"/>
          <w:szCs w:val="28"/>
        </w:rPr>
        <w:t>Л</w:t>
      </w:r>
      <w:r w:rsidR="004D7954" w:rsidRPr="000A4ECD">
        <w:rPr>
          <w:rFonts w:ascii="Times New Roman" w:hAnsi="Times New Roman" w:cs="Times New Roman"/>
          <w:sz w:val="28"/>
          <w:szCs w:val="28"/>
        </w:rPr>
        <w:t>от №1</w:t>
      </w:r>
      <w:r w:rsidR="000A4ECD">
        <w:rPr>
          <w:rFonts w:ascii="Times New Roman" w:hAnsi="Times New Roman" w:cs="Times New Roman"/>
          <w:sz w:val="28"/>
          <w:szCs w:val="28"/>
        </w:rPr>
        <w:t xml:space="preserve"> - </w:t>
      </w:r>
      <w:r w:rsidR="004D7954" w:rsidRPr="000A4ECD">
        <w:rPr>
          <w:rFonts w:ascii="Times New Roman" w:hAnsi="Times New Roman" w:cs="Times New Roman"/>
          <w:sz w:val="28"/>
          <w:szCs w:val="28"/>
        </w:rPr>
        <w:t xml:space="preserve">услуги по ремонту </w:t>
      </w:r>
      <w:proofErr w:type="spellStart"/>
      <w:r w:rsidR="004D7954" w:rsidRPr="000A4ECD">
        <w:rPr>
          <w:rFonts w:ascii="Times New Roman" w:hAnsi="Times New Roman" w:cs="Times New Roman"/>
          <w:sz w:val="28"/>
          <w:szCs w:val="28"/>
        </w:rPr>
        <w:t>радиомодулей</w:t>
      </w:r>
      <w:proofErr w:type="spellEnd"/>
      <w:r w:rsidR="004D7954" w:rsidRPr="000A4ECD">
        <w:rPr>
          <w:rFonts w:ascii="Times New Roman" w:hAnsi="Times New Roman" w:cs="Times New Roman"/>
          <w:sz w:val="28"/>
          <w:szCs w:val="28"/>
        </w:rPr>
        <w:t xml:space="preserve">, </w:t>
      </w:r>
    </w:p>
    <w:p w:rsidR="00C03D5D" w:rsidRPr="000A4ECD" w:rsidRDefault="000A4ECD" w:rsidP="00C03D5D">
      <w:pPr>
        <w:pStyle w:val="ConsPlusNonformat"/>
        <w:widowControl/>
        <w:ind w:right="180"/>
        <w:rPr>
          <w:rFonts w:ascii="Times New Roman" w:hAnsi="Times New Roman" w:cs="Times New Roman"/>
          <w:sz w:val="28"/>
          <w:szCs w:val="28"/>
        </w:rPr>
      </w:pPr>
      <w:r>
        <w:rPr>
          <w:rFonts w:ascii="Times New Roman" w:hAnsi="Times New Roman" w:cs="Times New Roman"/>
          <w:sz w:val="28"/>
          <w:szCs w:val="28"/>
        </w:rPr>
        <w:t>Л</w:t>
      </w:r>
      <w:r w:rsidR="00C03D5D" w:rsidRPr="000A4ECD">
        <w:rPr>
          <w:rFonts w:ascii="Times New Roman" w:hAnsi="Times New Roman" w:cs="Times New Roman"/>
          <w:sz w:val="28"/>
          <w:szCs w:val="28"/>
        </w:rPr>
        <w:t>от №2</w:t>
      </w:r>
      <w:r>
        <w:rPr>
          <w:rFonts w:ascii="Times New Roman" w:hAnsi="Times New Roman" w:cs="Times New Roman"/>
          <w:sz w:val="28"/>
          <w:szCs w:val="28"/>
        </w:rPr>
        <w:t xml:space="preserve"> - </w:t>
      </w:r>
      <w:r w:rsidR="00C03D5D" w:rsidRPr="000A4ECD">
        <w:rPr>
          <w:rFonts w:ascii="Times New Roman" w:hAnsi="Times New Roman" w:cs="Times New Roman"/>
          <w:sz w:val="28"/>
          <w:szCs w:val="28"/>
        </w:rPr>
        <w:t>услуги по ремонту плат</w:t>
      </w:r>
      <w:r w:rsidR="00D11483" w:rsidRPr="000A4ECD">
        <w:rPr>
          <w:rFonts w:ascii="Times New Roman" w:hAnsi="Times New Roman" w:cs="Times New Roman"/>
          <w:sz w:val="28"/>
          <w:szCs w:val="28"/>
        </w:rPr>
        <w:t xml:space="preserve"> и </w:t>
      </w:r>
      <w:r w:rsidR="00D11483" w:rsidRPr="000A4ECD">
        <w:rPr>
          <w:rFonts w:ascii="Times New Roman" w:hAnsi="Times New Roman" w:cs="Times New Roman"/>
          <w:sz w:val="28"/>
          <w:szCs w:val="28"/>
          <w:lang w:val="en-US"/>
        </w:rPr>
        <w:t>RET</w:t>
      </w:r>
      <w:r w:rsidR="00C03D5D" w:rsidRPr="000A4ECD">
        <w:rPr>
          <w:rFonts w:ascii="Times New Roman" w:hAnsi="Times New Roman" w:cs="Times New Roman"/>
          <w:sz w:val="28"/>
          <w:szCs w:val="28"/>
        </w:rPr>
        <w:t xml:space="preserve">; </w:t>
      </w:r>
    </w:p>
    <w:p w:rsidR="002E36B5" w:rsidRPr="000A4ECD" w:rsidRDefault="002E36B5" w:rsidP="002E36B5">
      <w:pPr>
        <w:pStyle w:val="ConsPlusNonformat"/>
        <w:widowControl/>
        <w:ind w:right="180"/>
        <w:jc w:val="both"/>
        <w:rPr>
          <w:rFonts w:ascii="Times New Roman" w:hAnsi="Times New Roman" w:cs="Times New Roman"/>
          <w:sz w:val="28"/>
          <w:szCs w:val="28"/>
        </w:rPr>
      </w:pPr>
      <w:r w:rsidRPr="000A4ECD">
        <w:rPr>
          <w:rFonts w:ascii="Times New Roman" w:hAnsi="Times New Roman" w:cs="Times New Roman"/>
          <w:sz w:val="28"/>
          <w:szCs w:val="28"/>
        </w:rPr>
        <w:t xml:space="preserve">2.2. объемы закупки: </w:t>
      </w:r>
      <w:r w:rsidRPr="000A4ECD">
        <w:rPr>
          <w:rFonts w:ascii="Times New Roman" w:hAnsi="Times New Roman" w:cs="Times New Roman"/>
          <w:bCs/>
          <w:sz w:val="28"/>
          <w:szCs w:val="28"/>
        </w:rPr>
        <w:t>согласно закупочной документации.</w:t>
      </w:r>
    </w:p>
    <w:p w:rsidR="002E36B5" w:rsidRPr="000A4ECD" w:rsidRDefault="002E36B5" w:rsidP="002E36B5">
      <w:pPr>
        <w:pStyle w:val="ConsPlusNonformat"/>
        <w:widowControl/>
        <w:ind w:right="180"/>
        <w:jc w:val="both"/>
        <w:rPr>
          <w:rFonts w:ascii="Times New Roman" w:hAnsi="Times New Roman" w:cs="Times New Roman"/>
          <w:bCs/>
          <w:sz w:val="28"/>
          <w:szCs w:val="28"/>
        </w:rPr>
      </w:pPr>
      <w:r w:rsidRPr="000A4ECD">
        <w:rPr>
          <w:rFonts w:ascii="Times New Roman" w:hAnsi="Times New Roman" w:cs="Times New Roman"/>
          <w:sz w:val="28"/>
          <w:szCs w:val="28"/>
        </w:rPr>
        <w:t xml:space="preserve">2.3. </w:t>
      </w:r>
      <w:r w:rsidR="00FB6082" w:rsidRPr="000A4ECD">
        <w:rPr>
          <w:rFonts w:ascii="Times New Roman" w:hAnsi="Times New Roman" w:cs="Times New Roman"/>
          <w:sz w:val="28"/>
          <w:szCs w:val="28"/>
        </w:rPr>
        <w:t>место оказания услуг:</w:t>
      </w:r>
      <w:r w:rsidR="003572CC" w:rsidRPr="000A4ECD">
        <w:rPr>
          <w:rFonts w:ascii="Times New Roman" w:hAnsi="Times New Roman" w:cs="Times New Roman"/>
          <w:sz w:val="28"/>
          <w:szCs w:val="28"/>
        </w:rPr>
        <w:t xml:space="preserve"> </w:t>
      </w:r>
      <w:r w:rsidR="00BF63E9">
        <w:rPr>
          <w:rFonts w:ascii="Times New Roman" w:hAnsi="Times New Roman" w:cs="Times New Roman"/>
          <w:sz w:val="28"/>
          <w:szCs w:val="28"/>
        </w:rPr>
        <w:t>р</w:t>
      </w:r>
      <w:r w:rsidR="00E00B79">
        <w:rPr>
          <w:rFonts w:ascii="Times New Roman" w:hAnsi="Times New Roman" w:cs="Times New Roman"/>
          <w:sz w:val="28"/>
          <w:szCs w:val="28"/>
        </w:rPr>
        <w:t>емонтный центр Участника.</w:t>
      </w:r>
    </w:p>
    <w:p w:rsidR="002E36B5" w:rsidRPr="000A4ECD" w:rsidRDefault="002E36B5" w:rsidP="002E36B5">
      <w:pPr>
        <w:pStyle w:val="ConsPlusNonformat"/>
        <w:widowControl/>
        <w:ind w:right="180"/>
        <w:jc w:val="both"/>
        <w:rPr>
          <w:rFonts w:ascii="Times New Roman" w:hAnsi="Times New Roman" w:cs="Times New Roman"/>
          <w:sz w:val="28"/>
          <w:szCs w:val="28"/>
        </w:rPr>
      </w:pPr>
      <w:r w:rsidRPr="000A4ECD">
        <w:rPr>
          <w:rFonts w:ascii="Times New Roman" w:hAnsi="Times New Roman" w:cs="Times New Roman"/>
          <w:sz w:val="28"/>
          <w:szCs w:val="28"/>
        </w:rPr>
        <w:t xml:space="preserve">2.4. источник финансирования закупки: </w:t>
      </w:r>
      <w:r w:rsidRPr="000A4ECD">
        <w:rPr>
          <w:rFonts w:ascii="Times New Roman" w:hAnsi="Times New Roman" w:cs="Times New Roman"/>
          <w:bCs/>
          <w:sz w:val="28"/>
          <w:szCs w:val="28"/>
        </w:rPr>
        <w:t>собственные средства заказчика.</w:t>
      </w:r>
    </w:p>
    <w:p w:rsidR="002E36B5" w:rsidRPr="000A4ECD" w:rsidRDefault="002E36B5" w:rsidP="002E36B5">
      <w:pPr>
        <w:pStyle w:val="ConsPlusNonformat"/>
        <w:widowControl/>
        <w:ind w:right="180"/>
        <w:jc w:val="both"/>
        <w:rPr>
          <w:rFonts w:ascii="Times New Roman" w:hAnsi="Times New Roman" w:cs="Times New Roman"/>
          <w:bCs/>
          <w:sz w:val="28"/>
          <w:szCs w:val="28"/>
        </w:rPr>
      </w:pPr>
      <w:r w:rsidRPr="000A4ECD">
        <w:rPr>
          <w:rFonts w:ascii="Times New Roman" w:hAnsi="Times New Roman" w:cs="Times New Roman"/>
          <w:sz w:val="28"/>
          <w:szCs w:val="28"/>
        </w:rPr>
        <w:t>2.5.</w:t>
      </w:r>
      <w:r w:rsidR="004163E6" w:rsidRPr="000A4ECD">
        <w:rPr>
          <w:rFonts w:ascii="Times New Roman" w:hAnsi="Times New Roman" w:cs="Times New Roman"/>
          <w:sz w:val="28"/>
          <w:szCs w:val="28"/>
        </w:rPr>
        <w:t xml:space="preserve"> начало оказания </w:t>
      </w:r>
      <w:r w:rsidR="00EA2749" w:rsidRPr="000A4ECD">
        <w:rPr>
          <w:rFonts w:ascii="Times New Roman" w:hAnsi="Times New Roman" w:cs="Times New Roman"/>
          <w:sz w:val="28"/>
          <w:szCs w:val="28"/>
        </w:rPr>
        <w:t>услуг: с 01.</w:t>
      </w:r>
      <w:r w:rsidR="004163E6" w:rsidRPr="000A4ECD">
        <w:rPr>
          <w:rFonts w:ascii="Times New Roman" w:hAnsi="Times New Roman" w:cs="Times New Roman"/>
          <w:sz w:val="28"/>
          <w:szCs w:val="28"/>
        </w:rPr>
        <w:t>0</w:t>
      </w:r>
      <w:r w:rsidR="00D11483" w:rsidRPr="000A4ECD">
        <w:rPr>
          <w:rFonts w:ascii="Times New Roman" w:hAnsi="Times New Roman" w:cs="Times New Roman"/>
          <w:sz w:val="28"/>
          <w:szCs w:val="28"/>
        </w:rPr>
        <w:t>8</w:t>
      </w:r>
      <w:r w:rsidR="00EA2749" w:rsidRPr="000A4ECD">
        <w:rPr>
          <w:rFonts w:ascii="Times New Roman" w:hAnsi="Times New Roman" w:cs="Times New Roman"/>
          <w:sz w:val="28"/>
          <w:szCs w:val="28"/>
        </w:rPr>
        <w:t>.202</w:t>
      </w:r>
      <w:r w:rsidR="00D11483" w:rsidRPr="000A4ECD">
        <w:rPr>
          <w:rFonts w:ascii="Times New Roman" w:hAnsi="Times New Roman" w:cs="Times New Roman"/>
          <w:sz w:val="28"/>
          <w:szCs w:val="28"/>
        </w:rPr>
        <w:t>5</w:t>
      </w:r>
      <w:r w:rsidR="00EA2749" w:rsidRPr="000A4ECD">
        <w:rPr>
          <w:rFonts w:ascii="Times New Roman" w:hAnsi="Times New Roman" w:cs="Times New Roman"/>
          <w:sz w:val="28"/>
          <w:szCs w:val="28"/>
        </w:rPr>
        <w:t>г</w:t>
      </w:r>
      <w:r w:rsidR="006B359D" w:rsidRPr="000A4ECD">
        <w:rPr>
          <w:rFonts w:ascii="Times New Roman" w:hAnsi="Times New Roman" w:cs="Times New Roman"/>
          <w:sz w:val="28"/>
          <w:szCs w:val="28"/>
        </w:rPr>
        <w:t>.</w:t>
      </w:r>
    </w:p>
    <w:p w:rsidR="00FF6D84" w:rsidRPr="000A4ECD" w:rsidRDefault="00FF6D84" w:rsidP="00FF6D84">
      <w:pPr>
        <w:pStyle w:val="ConsPlusNonformat"/>
        <w:ind w:right="180"/>
        <w:jc w:val="both"/>
        <w:rPr>
          <w:rFonts w:ascii="Times New Roman" w:hAnsi="Times New Roman" w:cs="Times New Roman"/>
          <w:sz w:val="28"/>
          <w:szCs w:val="28"/>
        </w:rPr>
      </w:pPr>
      <w:r w:rsidRPr="000A4ECD">
        <w:rPr>
          <w:rFonts w:ascii="Times New Roman" w:hAnsi="Times New Roman" w:cs="Times New Roman"/>
          <w:sz w:val="28"/>
          <w:szCs w:val="28"/>
        </w:rPr>
        <w:t>3. Сведения о процедуре закупки:</w:t>
      </w:r>
    </w:p>
    <w:p w:rsidR="00FF6D84" w:rsidRPr="000A4ECD" w:rsidRDefault="00FF6D84" w:rsidP="00FF6D84">
      <w:pPr>
        <w:pStyle w:val="ConsPlusNonformat"/>
        <w:ind w:right="180"/>
        <w:jc w:val="both"/>
        <w:rPr>
          <w:rFonts w:ascii="Times New Roman" w:hAnsi="Times New Roman" w:cs="Times New Roman"/>
          <w:sz w:val="28"/>
          <w:szCs w:val="28"/>
        </w:rPr>
      </w:pPr>
      <w:r w:rsidRPr="000A4ECD">
        <w:rPr>
          <w:rFonts w:ascii="Times New Roman" w:hAnsi="Times New Roman" w:cs="Times New Roman"/>
          <w:sz w:val="28"/>
          <w:szCs w:val="28"/>
        </w:rPr>
        <w:t>3.1</w:t>
      </w:r>
      <w:r w:rsidR="00D36957">
        <w:rPr>
          <w:rFonts w:ascii="Times New Roman" w:hAnsi="Times New Roman" w:cs="Times New Roman"/>
          <w:sz w:val="28"/>
          <w:szCs w:val="28"/>
        </w:rPr>
        <w:t xml:space="preserve">.1. </w:t>
      </w:r>
      <w:r w:rsidRPr="000A4ECD">
        <w:rPr>
          <w:rFonts w:ascii="Times New Roman" w:hAnsi="Times New Roman" w:cs="Times New Roman"/>
          <w:sz w:val="28"/>
          <w:szCs w:val="28"/>
        </w:rPr>
        <w:t xml:space="preserve">порядок представления закупочных документов: пакет закупочных документов </w:t>
      </w:r>
      <w:r w:rsidR="0012298A">
        <w:rPr>
          <w:rFonts w:ascii="Times New Roman" w:hAnsi="Times New Roman" w:cs="Times New Roman"/>
          <w:sz w:val="28"/>
          <w:szCs w:val="28"/>
        </w:rPr>
        <w:t xml:space="preserve">за исключением Приложения 2, 3.1.1. и 3.1.2. </w:t>
      </w:r>
      <w:r w:rsidRPr="000A4ECD">
        <w:rPr>
          <w:rFonts w:ascii="Times New Roman" w:hAnsi="Times New Roman" w:cs="Times New Roman"/>
          <w:sz w:val="28"/>
          <w:szCs w:val="28"/>
        </w:rPr>
        <w:t>может быть получен заинтересованными участниками</w:t>
      </w:r>
      <w:r w:rsidR="00DE62CE">
        <w:rPr>
          <w:rFonts w:ascii="Times New Roman" w:hAnsi="Times New Roman" w:cs="Times New Roman"/>
          <w:sz w:val="28"/>
          <w:szCs w:val="28"/>
        </w:rPr>
        <w:t xml:space="preserve">, при наличии подписанного соглашения о конфиденциальности по форме Приложения 8 к закупочной документации. </w:t>
      </w:r>
      <w:proofErr w:type="gramStart"/>
      <w:r w:rsidR="00DE62CE">
        <w:rPr>
          <w:rFonts w:ascii="Times New Roman" w:hAnsi="Times New Roman" w:cs="Times New Roman"/>
          <w:sz w:val="28"/>
          <w:szCs w:val="28"/>
        </w:rPr>
        <w:t>Указанная информация</w:t>
      </w:r>
      <w:proofErr w:type="gramEnd"/>
      <w:r w:rsidR="00D36957">
        <w:rPr>
          <w:rFonts w:ascii="Times New Roman" w:hAnsi="Times New Roman" w:cs="Times New Roman"/>
          <w:sz w:val="28"/>
          <w:szCs w:val="28"/>
        </w:rPr>
        <w:t xml:space="preserve"> </w:t>
      </w:r>
      <w:r w:rsidR="00982DFA">
        <w:rPr>
          <w:rFonts w:ascii="Times New Roman" w:hAnsi="Times New Roman" w:cs="Times New Roman"/>
          <w:sz w:val="28"/>
          <w:szCs w:val="28"/>
        </w:rPr>
        <w:t>содержащаяся в данных Приложениях</w:t>
      </w:r>
      <w:r w:rsidR="00DE62CE">
        <w:rPr>
          <w:rFonts w:ascii="Times New Roman" w:hAnsi="Times New Roman" w:cs="Times New Roman"/>
          <w:sz w:val="28"/>
          <w:szCs w:val="28"/>
        </w:rPr>
        <w:t xml:space="preserve"> является коммерческой тайной СООО «Мобильные </w:t>
      </w:r>
      <w:proofErr w:type="spellStart"/>
      <w:r w:rsidR="00DE62CE">
        <w:rPr>
          <w:rFonts w:ascii="Times New Roman" w:hAnsi="Times New Roman" w:cs="Times New Roman"/>
          <w:sz w:val="28"/>
          <w:szCs w:val="28"/>
        </w:rPr>
        <w:t>ТелеСистемы</w:t>
      </w:r>
      <w:proofErr w:type="spellEnd"/>
      <w:r w:rsidR="00DE62CE">
        <w:rPr>
          <w:rFonts w:ascii="Times New Roman" w:hAnsi="Times New Roman" w:cs="Times New Roman"/>
          <w:sz w:val="28"/>
          <w:szCs w:val="28"/>
        </w:rPr>
        <w:t xml:space="preserve">» и не маркируется грифом «Коммерческая тайна». Обмен информацией содержащейся в указанных приложениях к закупочной документации в рамках настоящей процедуры закупки между заказчиком и участником (участниками) осуществляется на бумажном носителе и (или) посредством электронной почты по адресам, указанным в соглашении о конфиденциальности. </w:t>
      </w:r>
      <w:proofErr w:type="gramStart"/>
      <w:r w:rsidR="00DE62CE">
        <w:rPr>
          <w:rFonts w:ascii="Times New Roman" w:hAnsi="Times New Roman" w:cs="Times New Roman"/>
          <w:sz w:val="28"/>
          <w:szCs w:val="28"/>
        </w:rPr>
        <w:t>Вся информация</w:t>
      </w:r>
      <w:proofErr w:type="gramEnd"/>
      <w:r w:rsidR="00DE62CE">
        <w:rPr>
          <w:rFonts w:ascii="Times New Roman" w:hAnsi="Times New Roman" w:cs="Times New Roman"/>
          <w:sz w:val="28"/>
          <w:szCs w:val="28"/>
        </w:rPr>
        <w:t xml:space="preserve"> передаваемая посредством электронной почты</w:t>
      </w:r>
      <w:r w:rsidR="009C690D">
        <w:rPr>
          <w:rFonts w:ascii="Times New Roman" w:hAnsi="Times New Roman" w:cs="Times New Roman"/>
          <w:sz w:val="28"/>
          <w:szCs w:val="28"/>
        </w:rPr>
        <w:t xml:space="preserve">, должна быть заархивирована и защищена паролями. Обмен паролями осуществляется по каналам </w:t>
      </w:r>
      <w:proofErr w:type="gramStart"/>
      <w:r w:rsidR="009C690D">
        <w:rPr>
          <w:rFonts w:ascii="Times New Roman" w:hAnsi="Times New Roman" w:cs="Times New Roman"/>
          <w:sz w:val="28"/>
          <w:szCs w:val="28"/>
        </w:rPr>
        <w:t>связи</w:t>
      </w:r>
      <w:proofErr w:type="gramEnd"/>
      <w:r w:rsidR="009C690D">
        <w:rPr>
          <w:rFonts w:ascii="Times New Roman" w:hAnsi="Times New Roman" w:cs="Times New Roman"/>
          <w:sz w:val="28"/>
          <w:szCs w:val="28"/>
        </w:rPr>
        <w:t xml:space="preserve"> не связанным с электронной почтой (телефон, </w:t>
      </w:r>
      <w:r w:rsidR="009C690D">
        <w:rPr>
          <w:rFonts w:ascii="Times New Roman" w:hAnsi="Times New Roman" w:cs="Times New Roman"/>
          <w:sz w:val="28"/>
          <w:szCs w:val="28"/>
          <w:lang w:val="en-US"/>
        </w:rPr>
        <w:t>SMS</w:t>
      </w:r>
      <w:r w:rsidR="009C690D">
        <w:rPr>
          <w:rFonts w:ascii="Times New Roman" w:hAnsi="Times New Roman" w:cs="Times New Roman"/>
          <w:sz w:val="28"/>
          <w:szCs w:val="28"/>
        </w:rPr>
        <w:t xml:space="preserve">, </w:t>
      </w:r>
      <w:r w:rsidR="009C690D">
        <w:rPr>
          <w:rFonts w:ascii="Times New Roman" w:hAnsi="Times New Roman" w:cs="Times New Roman"/>
          <w:sz w:val="28"/>
          <w:szCs w:val="28"/>
          <w:lang w:val="en-US"/>
        </w:rPr>
        <w:t>Telegram</w:t>
      </w:r>
      <w:r w:rsidR="009C690D">
        <w:rPr>
          <w:rFonts w:ascii="Times New Roman" w:hAnsi="Times New Roman" w:cs="Times New Roman"/>
          <w:sz w:val="28"/>
          <w:szCs w:val="28"/>
        </w:rPr>
        <w:t>,</w:t>
      </w:r>
      <w:r w:rsidR="009C690D" w:rsidRPr="009C690D">
        <w:rPr>
          <w:rFonts w:ascii="Times New Roman" w:hAnsi="Times New Roman" w:cs="Times New Roman"/>
          <w:sz w:val="28"/>
          <w:szCs w:val="28"/>
        </w:rPr>
        <w:t xml:space="preserve"> </w:t>
      </w:r>
      <w:r w:rsidR="009C690D">
        <w:rPr>
          <w:rFonts w:ascii="Times New Roman" w:hAnsi="Times New Roman" w:cs="Times New Roman"/>
          <w:sz w:val="28"/>
          <w:szCs w:val="28"/>
          <w:lang w:val="en-US"/>
        </w:rPr>
        <w:t>Viber</w:t>
      </w:r>
      <w:r w:rsidR="009C690D">
        <w:rPr>
          <w:rFonts w:ascii="Times New Roman" w:hAnsi="Times New Roman" w:cs="Times New Roman"/>
          <w:sz w:val="28"/>
          <w:szCs w:val="28"/>
        </w:rPr>
        <w:t>)</w:t>
      </w:r>
      <w:r w:rsidR="00D77937">
        <w:rPr>
          <w:rFonts w:ascii="Times New Roman" w:hAnsi="Times New Roman" w:cs="Times New Roman"/>
          <w:sz w:val="28"/>
          <w:szCs w:val="28"/>
        </w:rPr>
        <w:t>.</w:t>
      </w:r>
    </w:p>
    <w:p w:rsidR="00FF6D84" w:rsidRPr="000A4ECD" w:rsidRDefault="00D36957" w:rsidP="00FF6D84">
      <w:pPr>
        <w:pStyle w:val="ConsPlusNonformat"/>
        <w:ind w:right="180"/>
        <w:jc w:val="both"/>
        <w:rPr>
          <w:rFonts w:ascii="Times New Roman" w:hAnsi="Times New Roman" w:cs="Times New Roman"/>
          <w:sz w:val="28"/>
          <w:szCs w:val="28"/>
        </w:rPr>
      </w:pPr>
      <w:r>
        <w:rPr>
          <w:rFonts w:ascii="Times New Roman" w:hAnsi="Times New Roman" w:cs="Times New Roman"/>
          <w:sz w:val="28"/>
          <w:szCs w:val="28"/>
        </w:rPr>
        <w:t xml:space="preserve">3.1.2. </w:t>
      </w:r>
      <w:r w:rsidR="00D77937">
        <w:rPr>
          <w:rFonts w:ascii="Times New Roman" w:hAnsi="Times New Roman" w:cs="Times New Roman"/>
          <w:sz w:val="28"/>
          <w:szCs w:val="28"/>
        </w:rPr>
        <w:t xml:space="preserve">место и сроки </w:t>
      </w:r>
      <w:r w:rsidR="00D77937" w:rsidRPr="000A4ECD">
        <w:rPr>
          <w:rFonts w:ascii="Times New Roman" w:hAnsi="Times New Roman" w:cs="Times New Roman"/>
          <w:sz w:val="28"/>
          <w:szCs w:val="28"/>
        </w:rPr>
        <w:t>представления закупочных документов</w:t>
      </w:r>
      <w:r w:rsidR="00D77937">
        <w:rPr>
          <w:rFonts w:ascii="Times New Roman" w:hAnsi="Times New Roman" w:cs="Times New Roman"/>
          <w:sz w:val="28"/>
          <w:szCs w:val="28"/>
        </w:rPr>
        <w:t xml:space="preserve">: </w:t>
      </w:r>
      <w:r w:rsidR="00FF6D84" w:rsidRPr="000A4ECD">
        <w:rPr>
          <w:rFonts w:ascii="Times New Roman" w:hAnsi="Times New Roman" w:cs="Times New Roman"/>
          <w:sz w:val="28"/>
          <w:szCs w:val="28"/>
        </w:rPr>
        <w:t>с ___.___.</w:t>
      </w:r>
      <w:r w:rsidR="006B359D" w:rsidRPr="000A4ECD">
        <w:rPr>
          <w:rFonts w:ascii="Times New Roman" w:hAnsi="Times New Roman" w:cs="Times New Roman"/>
          <w:sz w:val="28"/>
          <w:szCs w:val="28"/>
        </w:rPr>
        <w:t>202</w:t>
      </w:r>
      <w:r w:rsidR="00D11483" w:rsidRPr="000A4ECD">
        <w:rPr>
          <w:rFonts w:ascii="Times New Roman" w:hAnsi="Times New Roman" w:cs="Times New Roman"/>
          <w:sz w:val="28"/>
          <w:szCs w:val="28"/>
        </w:rPr>
        <w:t>5</w:t>
      </w:r>
      <w:r w:rsidR="00FF6D84" w:rsidRPr="000A4ECD">
        <w:rPr>
          <w:rFonts w:ascii="Times New Roman" w:hAnsi="Times New Roman" w:cs="Times New Roman"/>
          <w:sz w:val="28"/>
          <w:szCs w:val="28"/>
        </w:rPr>
        <w:t xml:space="preserve"> по ___.___.</w:t>
      </w:r>
      <w:r w:rsidR="006B359D" w:rsidRPr="000A4ECD">
        <w:rPr>
          <w:rFonts w:ascii="Times New Roman" w:hAnsi="Times New Roman" w:cs="Times New Roman"/>
          <w:sz w:val="28"/>
          <w:szCs w:val="28"/>
        </w:rPr>
        <w:t>202</w:t>
      </w:r>
      <w:r w:rsidR="00D11483" w:rsidRPr="000A4ECD">
        <w:rPr>
          <w:rFonts w:ascii="Times New Roman" w:hAnsi="Times New Roman" w:cs="Times New Roman"/>
          <w:sz w:val="28"/>
          <w:szCs w:val="28"/>
        </w:rPr>
        <w:t>5</w:t>
      </w:r>
      <w:r w:rsidR="00FF6D84" w:rsidRPr="000A4ECD">
        <w:rPr>
          <w:rFonts w:ascii="Times New Roman" w:hAnsi="Times New Roman" w:cs="Times New Roman"/>
          <w:sz w:val="28"/>
          <w:szCs w:val="28"/>
        </w:rPr>
        <w:t xml:space="preserve">  с 9:00 до 17:00 часов с понедельника по пятницу на основании письменной заявки, направленной заказчику по адресу: 2200</w:t>
      </w:r>
      <w:r w:rsidR="004163E6" w:rsidRPr="000A4ECD">
        <w:rPr>
          <w:rFonts w:ascii="Times New Roman" w:hAnsi="Times New Roman" w:cs="Times New Roman"/>
          <w:sz w:val="28"/>
          <w:szCs w:val="28"/>
        </w:rPr>
        <w:t>12</w:t>
      </w:r>
      <w:r w:rsidR="00FF6D84" w:rsidRPr="000A4ECD">
        <w:rPr>
          <w:rFonts w:ascii="Times New Roman" w:hAnsi="Times New Roman" w:cs="Times New Roman"/>
          <w:sz w:val="28"/>
          <w:szCs w:val="28"/>
        </w:rPr>
        <w:t>, г. Минск, проспект Независимости 95</w:t>
      </w:r>
      <w:r w:rsidR="007937C2" w:rsidRPr="000A4ECD">
        <w:rPr>
          <w:rFonts w:ascii="Times New Roman" w:hAnsi="Times New Roman" w:cs="Times New Roman"/>
          <w:sz w:val="28"/>
          <w:szCs w:val="28"/>
        </w:rPr>
        <w:t>-4</w:t>
      </w:r>
      <w:r w:rsidR="00FF6D84" w:rsidRPr="000A4ECD">
        <w:rPr>
          <w:rFonts w:ascii="Times New Roman" w:hAnsi="Times New Roman" w:cs="Times New Roman"/>
          <w:sz w:val="28"/>
          <w:szCs w:val="28"/>
        </w:rPr>
        <w:t xml:space="preserve">, либо по электронной почте: </w:t>
      </w:r>
      <w:r w:rsidR="00D11483" w:rsidRPr="000A4ECD">
        <w:rPr>
          <w:rFonts w:ascii="Times New Roman" w:hAnsi="Times New Roman" w:cs="Times New Roman"/>
          <w:sz w:val="28"/>
          <w:szCs w:val="28"/>
        </w:rPr>
        <w:t>tyazhevich@mts.by.</w:t>
      </w:r>
    </w:p>
    <w:p w:rsidR="00FF6D84" w:rsidRPr="000A4ECD" w:rsidRDefault="00FF6D84" w:rsidP="00FF6D84">
      <w:pPr>
        <w:pStyle w:val="ConsPlusNonformat"/>
        <w:ind w:right="180"/>
        <w:jc w:val="both"/>
        <w:rPr>
          <w:rFonts w:ascii="Times New Roman" w:hAnsi="Times New Roman" w:cs="Times New Roman"/>
          <w:sz w:val="28"/>
          <w:szCs w:val="28"/>
        </w:rPr>
      </w:pPr>
      <w:r w:rsidRPr="000A4ECD">
        <w:rPr>
          <w:rFonts w:ascii="Times New Roman" w:hAnsi="Times New Roman" w:cs="Times New Roman"/>
          <w:sz w:val="28"/>
          <w:szCs w:val="28"/>
        </w:rPr>
        <w:t>3.2. Закупочные документы представляются:</w:t>
      </w:r>
    </w:p>
    <w:p w:rsidR="00FF6D84" w:rsidRPr="000A4ECD" w:rsidRDefault="00FF6D84" w:rsidP="00FF6D84">
      <w:pPr>
        <w:pStyle w:val="ConsPlusNonformat"/>
        <w:ind w:right="180"/>
        <w:jc w:val="both"/>
        <w:rPr>
          <w:rFonts w:ascii="Times New Roman" w:hAnsi="Times New Roman" w:cs="Times New Roman"/>
          <w:sz w:val="28"/>
          <w:szCs w:val="28"/>
        </w:rPr>
      </w:pPr>
      <w:r w:rsidRPr="000A4ECD">
        <w:rPr>
          <w:rFonts w:ascii="Times New Roman" w:hAnsi="Times New Roman" w:cs="Times New Roman"/>
          <w:sz w:val="28"/>
          <w:szCs w:val="28"/>
        </w:rPr>
        <w:t>на языке (языках): на русском языке;</w:t>
      </w:r>
    </w:p>
    <w:p w:rsidR="00FF6D84" w:rsidRPr="000A4ECD" w:rsidRDefault="00FF6D84" w:rsidP="00FF6D84">
      <w:pPr>
        <w:pStyle w:val="ConsPlusNonformat"/>
        <w:ind w:right="180"/>
        <w:jc w:val="both"/>
        <w:rPr>
          <w:rFonts w:ascii="Times New Roman" w:hAnsi="Times New Roman" w:cs="Times New Roman"/>
          <w:sz w:val="28"/>
          <w:szCs w:val="28"/>
        </w:rPr>
      </w:pPr>
      <w:r w:rsidRPr="000A4ECD">
        <w:rPr>
          <w:rFonts w:ascii="Times New Roman" w:hAnsi="Times New Roman" w:cs="Times New Roman"/>
          <w:sz w:val="28"/>
          <w:szCs w:val="28"/>
        </w:rPr>
        <w:t>по адресу: 2200</w:t>
      </w:r>
      <w:r w:rsidR="006B359D" w:rsidRPr="000A4ECD">
        <w:rPr>
          <w:rFonts w:ascii="Times New Roman" w:hAnsi="Times New Roman" w:cs="Times New Roman"/>
          <w:sz w:val="28"/>
          <w:szCs w:val="28"/>
        </w:rPr>
        <w:t>12</w:t>
      </w:r>
      <w:r w:rsidRPr="000A4ECD">
        <w:rPr>
          <w:rFonts w:ascii="Times New Roman" w:hAnsi="Times New Roman" w:cs="Times New Roman"/>
          <w:sz w:val="28"/>
          <w:szCs w:val="28"/>
        </w:rPr>
        <w:t>, г. Минск, пр-т Независимости, 95</w:t>
      </w:r>
      <w:r w:rsidR="007937C2" w:rsidRPr="000A4ECD">
        <w:rPr>
          <w:rFonts w:ascii="Times New Roman" w:hAnsi="Times New Roman" w:cs="Times New Roman"/>
          <w:sz w:val="28"/>
          <w:szCs w:val="28"/>
        </w:rPr>
        <w:t>-4</w:t>
      </w:r>
      <w:r w:rsidRPr="000A4ECD">
        <w:rPr>
          <w:rFonts w:ascii="Times New Roman" w:hAnsi="Times New Roman" w:cs="Times New Roman"/>
          <w:sz w:val="28"/>
          <w:szCs w:val="28"/>
        </w:rPr>
        <w:t>;</w:t>
      </w:r>
    </w:p>
    <w:p w:rsidR="00FF6D84" w:rsidRPr="000A4ECD" w:rsidRDefault="00FF6D84" w:rsidP="00FF6D84">
      <w:pPr>
        <w:pStyle w:val="ConsPlusNonformat"/>
        <w:ind w:right="180"/>
        <w:jc w:val="both"/>
        <w:rPr>
          <w:rFonts w:ascii="Times New Roman" w:hAnsi="Times New Roman" w:cs="Times New Roman"/>
          <w:sz w:val="28"/>
          <w:szCs w:val="28"/>
        </w:rPr>
      </w:pPr>
      <w:r w:rsidRPr="000A4ECD">
        <w:rPr>
          <w:rFonts w:ascii="Times New Roman" w:hAnsi="Times New Roman" w:cs="Times New Roman"/>
          <w:sz w:val="28"/>
          <w:szCs w:val="28"/>
        </w:rPr>
        <w:lastRenderedPageBreak/>
        <w:t>платно (бесплатно): бесплатно.</w:t>
      </w:r>
    </w:p>
    <w:p w:rsidR="00FF6D84" w:rsidRPr="006B1543" w:rsidRDefault="00FF6D84" w:rsidP="00FF6D84">
      <w:pPr>
        <w:pStyle w:val="ConsPlusNonformat"/>
        <w:ind w:right="180"/>
        <w:jc w:val="both"/>
        <w:rPr>
          <w:rFonts w:ascii="Times New Roman" w:hAnsi="Times New Roman" w:cs="Times New Roman"/>
          <w:sz w:val="28"/>
          <w:szCs w:val="28"/>
        </w:rPr>
      </w:pPr>
      <w:r w:rsidRPr="000A4ECD">
        <w:rPr>
          <w:rFonts w:ascii="Times New Roman" w:hAnsi="Times New Roman" w:cs="Times New Roman"/>
          <w:sz w:val="28"/>
          <w:szCs w:val="28"/>
        </w:rPr>
        <w:t xml:space="preserve">3.3. </w:t>
      </w:r>
      <w:r w:rsidRPr="006B1543">
        <w:rPr>
          <w:rFonts w:ascii="Times New Roman" w:hAnsi="Times New Roman" w:cs="Times New Roman"/>
          <w:sz w:val="28"/>
          <w:szCs w:val="28"/>
        </w:rPr>
        <w:t>Коммерческие предложения:</w:t>
      </w:r>
    </w:p>
    <w:p w:rsidR="00833355" w:rsidRPr="006B1543" w:rsidRDefault="006B1543" w:rsidP="00FF6D84">
      <w:pPr>
        <w:pStyle w:val="ConsPlusNonformat"/>
        <w:ind w:right="180"/>
        <w:jc w:val="both"/>
        <w:rPr>
          <w:rFonts w:ascii="Times New Roman" w:hAnsi="Times New Roman" w:cs="Times New Roman"/>
          <w:sz w:val="28"/>
          <w:szCs w:val="28"/>
        </w:rPr>
      </w:pPr>
      <w:r>
        <w:rPr>
          <w:rFonts w:ascii="Times New Roman" w:hAnsi="Times New Roman" w:cs="Times New Roman"/>
          <w:sz w:val="28"/>
          <w:szCs w:val="28"/>
        </w:rPr>
        <w:t xml:space="preserve">- </w:t>
      </w:r>
      <w:r w:rsidR="00833355" w:rsidRPr="006B1543">
        <w:rPr>
          <w:rFonts w:ascii="Times New Roman" w:hAnsi="Times New Roman" w:cs="Times New Roman"/>
          <w:sz w:val="28"/>
          <w:szCs w:val="28"/>
        </w:rPr>
        <w:t xml:space="preserve">место (адрес) и порядок представления коммерческих предложений: коммерческие предложения должны быть доставлены в запечатанном виде для вскрытия по адресу: 220012, г. Минск, пр-т Независимости, 95-4 (допускается направление сканированных копий предложений в дополнение к оригиналам, </w:t>
      </w:r>
      <w:r>
        <w:rPr>
          <w:rFonts w:ascii="Times New Roman" w:hAnsi="Times New Roman" w:cs="Times New Roman"/>
          <w:sz w:val="28"/>
          <w:szCs w:val="28"/>
        </w:rPr>
        <w:t>применительно к не резидентам РБ -</w:t>
      </w:r>
      <w:r w:rsidR="00833355" w:rsidRPr="006B1543">
        <w:rPr>
          <w:rFonts w:ascii="Times New Roman" w:hAnsi="Times New Roman" w:cs="Times New Roman"/>
          <w:sz w:val="28"/>
          <w:szCs w:val="28"/>
        </w:rPr>
        <w:t xml:space="preserve"> вместо оригиналов).</w:t>
      </w:r>
    </w:p>
    <w:p w:rsidR="00FF6D84" w:rsidRPr="000A4ECD" w:rsidRDefault="00FF6D84" w:rsidP="00FF6D84">
      <w:pPr>
        <w:pStyle w:val="ConsPlusNonformat"/>
        <w:ind w:right="180"/>
        <w:jc w:val="both"/>
        <w:rPr>
          <w:rFonts w:ascii="Times New Roman" w:hAnsi="Times New Roman" w:cs="Times New Roman"/>
          <w:sz w:val="28"/>
          <w:szCs w:val="28"/>
        </w:rPr>
      </w:pPr>
      <w:r w:rsidRPr="000A4ECD">
        <w:rPr>
          <w:rFonts w:ascii="Times New Roman" w:hAnsi="Times New Roman" w:cs="Times New Roman"/>
          <w:sz w:val="28"/>
          <w:szCs w:val="28"/>
        </w:rPr>
        <w:t>конечный срок подачи коммерческих предложений: 12:00 по местному времени __</w:t>
      </w:r>
      <w:proofErr w:type="gramStart"/>
      <w:r w:rsidRPr="000A4ECD">
        <w:rPr>
          <w:rFonts w:ascii="Times New Roman" w:hAnsi="Times New Roman" w:cs="Times New Roman"/>
          <w:sz w:val="28"/>
          <w:szCs w:val="28"/>
        </w:rPr>
        <w:t>_._</w:t>
      </w:r>
      <w:proofErr w:type="gramEnd"/>
      <w:r w:rsidRPr="000A4ECD">
        <w:rPr>
          <w:rFonts w:ascii="Times New Roman" w:hAnsi="Times New Roman" w:cs="Times New Roman"/>
          <w:sz w:val="28"/>
          <w:szCs w:val="28"/>
        </w:rPr>
        <w:t>_.</w:t>
      </w:r>
      <w:r w:rsidR="006B359D" w:rsidRPr="000A4ECD">
        <w:rPr>
          <w:rFonts w:ascii="Times New Roman" w:hAnsi="Times New Roman" w:cs="Times New Roman"/>
          <w:sz w:val="28"/>
          <w:szCs w:val="28"/>
        </w:rPr>
        <w:t>202</w:t>
      </w:r>
      <w:r w:rsidR="00D11483" w:rsidRPr="000A4ECD">
        <w:rPr>
          <w:rFonts w:ascii="Times New Roman" w:hAnsi="Times New Roman" w:cs="Times New Roman"/>
          <w:sz w:val="28"/>
          <w:szCs w:val="28"/>
        </w:rPr>
        <w:t>5</w:t>
      </w:r>
      <w:r w:rsidRPr="000A4ECD">
        <w:rPr>
          <w:rFonts w:ascii="Times New Roman" w:hAnsi="Times New Roman" w:cs="Times New Roman"/>
          <w:sz w:val="28"/>
          <w:szCs w:val="28"/>
        </w:rPr>
        <w:t>.</w:t>
      </w:r>
    </w:p>
    <w:p w:rsidR="00FF6D84" w:rsidRPr="000A4ECD" w:rsidRDefault="00FF6D84" w:rsidP="00FF6D84">
      <w:pPr>
        <w:pStyle w:val="ConsPlusNonformat"/>
        <w:ind w:right="180"/>
        <w:jc w:val="both"/>
        <w:rPr>
          <w:rFonts w:ascii="Times New Roman" w:hAnsi="Times New Roman" w:cs="Times New Roman"/>
          <w:sz w:val="28"/>
          <w:szCs w:val="28"/>
        </w:rPr>
      </w:pPr>
      <w:r w:rsidRPr="000A4ECD">
        <w:rPr>
          <w:rFonts w:ascii="Times New Roman" w:hAnsi="Times New Roman" w:cs="Times New Roman"/>
          <w:sz w:val="28"/>
          <w:szCs w:val="28"/>
        </w:rPr>
        <w:t>вскрытие коммерческих предложений состоится: в 1</w:t>
      </w:r>
      <w:r w:rsidR="00C60BAD" w:rsidRPr="000A4ECD">
        <w:rPr>
          <w:rFonts w:ascii="Times New Roman" w:hAnsi="Times New Roman" w:cs="Times New Roman"/>
          <w:sz w:val="28"/>
          <w:szCs w:val="28"/>
        </w:rPr>
        <w:t>5</w:t>
      </w:r>
      <w:r w:rsidRPr="000A4ECD">
        <w:rPr>
          <w:rFonts w:ascii="Times New Roman" w:hAnsi="Times New Roman" w:cs="Times New Roman"/>
          <w:sz w:val="28"/>
          <w:szCs w:val="28"/>
        </w:rPr>
        <w:t>:00 по местному времени _</w:t>
      </w:r>
      <w:proofErr w:type="gramStart"/>
      <w:r w:rsidRPr="000A4ECD">
        <w:rPr>
          <w:rFonts w:ascii="Times New Roman" w:hAnsi="Times New Roman" w:cs="Times New Roman"/>
          <w:sz w:val="28"/>
          <w:szCs w:val="28"/>
        </w:rPr>
        <w:t>_._</w:t>
      </w:r>
      <w:proofErr w:type="gramEnd"/>
      <w:r w:rsidRPr="000A4ECD">
        <w:rPr>
          <w:rFonts w:ascii="Times New Roman" w:hAnsi="Times New Roman" w:cs="Times New Roman"/>
          <w:sz w:val="28"/>
          <w:szCs w:val="28"/>
        </w:rPr>
        <w:t>_.</w:t>
      </w:r>
      <w:r w:rsidR="006B359D" w:rsidRPr="000A4ECD">
        <w:rPr>
          <w:rFonts w:ascii="Times New Roman" w:hAnsi="Times New Roman" w:cs="Times New Roman"/>
          <w:sz w:val="28"/>
          <w:szCs w:val="28"/>
        </w:rPr>
        <w:t>202</w:t>
      </w:r>
      <w:r w:rsidR="000A4ECD">
        <w:rPr>
          <w:rFonts w:ascii="Times New Roman" w:hAnsi="Times New Roman" w:cs="Times New Roman"/>
          <w:sz w:val="28"/>
          <w:szCs w:val="28"/>
        </w:rPr>
        <w:t>5</w:t>
      </w:r>
      <w:r w:rsidRPr="000A4ECD">
        <w:rPr>
          <w:rFonts w:ascii="Times New Roman" w:hAnsi="Times New Roman" w:cs="Times New Roman"/>
          <w:sz w:val="28"/>
          <w:szCs w:val="28"/>
        </w:rPr>
        <w:t>.</w:t>
      </w:r>
    </w:p>
    <w:p w:rsidR="00834B7F" w:rsidRDefault="00FF6D84" w:rsidP="00834B7F">
      <w:pPr>
        <w:pStyle w:val="ConsPlusNonformat"/>
        <w:ind w:right="180"/>
        <w:jc w:val="both"/>
        <w:rPr>
          <w:rFonts w:ascii="Times New Roman" w:hAnsi="Times New Roman" w:cs="Times New Roman"/>
          <w:b/>
          <w:sz w:val="28"/>
          <w:szCs w:val="28"/>
        </w:rPr>
      </w:pPr>
      <w:r w:rsidRPr="000A4ECD">
        <w:rPr>
          <w:rFonts w:ascii="Times New Roman" w:hAnsi="Times New Roman" w:cs="Times New Roman"/>
          <w:sz w:val="28"/>
          <w:szCs w:val="28"/>
        </w:rPr>
        <w:t xml:space="preserve">информация о допуске юридических и физических лиц к участию в процедуре закупки: </w:t>
      </w:r>
      <w:r w:rsidR="00805240" w:rsidRPr="000A4ECD">
        <w:rPr>
          <w:rFonts w:ascii="Times New Roman" w:hAnsi="Times New Roman" w:cs="Times New Roman"/>
          <w:b/>
          <w:sz w:val="28"/>
          <w:szCs w:val="28"/>
        </w:rPr>
        <w:t xml:space="preserve">к участию в запросе предложений допускаются резиденты </w:t>
      </w:r>
      <w:r w:rsidR="006B359D" w:rsidRPr="000A4ECD">
        <w:rPr>
          <w:rFonts w:ascii="Times New Roman" w:hAnsi="Times New Roman" w:cs="Times New Roman"/>
          <w:b/>
          <w:sz w:val="28"/>
          <w:szCs w:val="28"/>
        </w:rPr>
        <w:t xml:space="preserve">и нерезиденты </w:t>
      </w:r>
      <w:r w:rsidR="00C24641" w:rsidRPr="000A4ECD">
        <w:rPr>
          <w:rFonts w:ascii="Times New Roman" w:hAnsi="Times New Roman" w:cs="Times New Roman"/>
          <w:b/>
          <w:sz w:val="28"/>
          <w:szCs w:val="28"/>
        </w:rPr>
        <w:t>Республики Беларусь</w:t>
      </w:r>
      <w:r w:rsidR="00805240" w:rsidRPr="000A4ECD">
        <w:rPr>
          <w:rFonts w:ascii="Times New Roman" w:hAnsi="Times New Roman" w:cs="Times New Roman"/>
          <w:b/>
          <w:sz w:val="28"/>
          <w:szCs w:val="28"/>
        </w:rPr>
        <w:t xml:space="preserve">, </w:t>
      </w:r>
      <w:r w:rsidR="003572CC" w:rsidRPr="000A4ECD">
        <w:rPr>
          <w:rFonts w:ascii="Times New Roman" w:hAnsi="Times New Roman" w:cs="Times New Roman"/>
          <w:b/>
          <w:sz w:val="28"/>
          <w:szCs w:val="28"/>
        </w:rPr>
        <w:t xml:space="preserve">имеющие положительный опыт оказания </w:t>
      </w:r>
      <w:r w:rsidR="00045165" w:rsidRPr="000A4ECD">
        <w:rPr>
          <w:rFonts w:ascii="Times New Roman" w:hAnsi="Times New Roman" w:cs="Times New Roman"/>
          <w:b/>
          <w:sz w:val="28"/>
          <w:szCs w:val="28"/>
        </w:rPr>
        <w:t>анал</w:t>
      </w:r>
      <w:r w:rsidR="00F67772" w:rsidRPr="000A4ECD">
        <w:rPr>
          <w:rFonts w:ascii="Times New Roman" w:hAnsi="Times New Roman" w:cs="Times New Roman"/>
          <w:b/>
          <w:sz w:val="28"/>
          <w:szCs w:val="28"/>
        </w:rPr>
        <w:t>о</w:t>
      </w:r>
      <w:r w:rsidR="00045165" w:rsidRPr="000A4ECD">
        <w:rPr>
          <w:rFonts w:ascii="Times New Roman" w:hAnsi="Times New Roman" w:cs="Times New Roman"/>
          <w:b/>
          <w:sz w:val="28"/>
          <w:szCs w:val="28"/>
        </w:rPr>
        <w:t xml:space="preserve">гичных предмету закупки </w:t>
      </w:r>
      <w:r w:rsidR="003572CC" w:rsidRPr="000A4ECD">
        <w:rPr>
          <w:rFonts w:ascii="Times New Roman" w:hAnsi="Times New Roman" w:cs="Times New Roman"/>
          <w:b/>
          <w:sz w:val="28"/>
          <w:szCs w:val="28"/>
        </w:rPr>
        <w:t>услуг</w:t>
      </w:r>
      <w:r w:rsidR="006B359D" w:rsidRPr="000A4ECD">
        <w:rPr>
          <w:rFonts w:ascii="Times New Roman" w:hAnsi="Times New Roman" w:cs="Times New Roman"/>
          <w:b/>
          <w:sz w:val="28"/>
          <w:szCs w:val="28"/>
        </w:rPr>
        <w:t>.</w:t>
      </w:r>
    </w:p>
    <w:p w:rsidR="00834B7F" w:rsidRDefault="00834B7F" w:rsidP="00834B7F">
      <w:pPr>
        <w:pStyle w:val="ConsPlusNonformat"/>
        <w:ind w:right="180"/>
        <w:jc w:val="both"/>
        <w:rPr>
          <w:rFonts w:ascii="Times New Roman" w:hAnsi="Times New Roman" w:cs="Times New Roman"/>
          <w:b/>
          <w:sz w:val="28"/>
          <w:szCs w:val="28"/>
        </w:rPr>
      </w:pPr>
    </w:p>
    <w:p w:rsidR="00834B7F" w:rsidRDefault="00834B7F" w:rsidP="00834B7F">
      <w:pPr>
        <w:pStyle w:val="ConsPlusNonformat"/>
        <w:ind w:right="180"/>
        <w:jc w:val="both"/>
        <w:rPr>
          <w:rFonts w:ascii="Times New Roman" w:hAnsi="Times New Roman" w:cs="Times New Roman"/>
          <w:b/>
          <w:sz w:val="28"/>
          <w:szCs w:val="28"/>
        </w:rPr>
      </w:pPr>
    </w:p>
    <w:p w:rsidR="00834B7F" w:rsidRDefault="00834B7F" w:rsidP="00834B7F">
      <w:pPr>
        <w:pStyle w:val="ConsPlusNonformat"/>
        <w:ind w:right="180"/>
        <w:jc w:val="both"/>
        <w:rPr>
          <w:rFonts w:ascii="Times New Roman" w:hAnsi="Times New Roman" w:cs="Times New Roman"/>
          <w:b/>
          <w:sz w:val="28"/>
          <w:szCs w:val="28"/>
        </w:rPr>
      </w:pPr>
    </w:p>
    <w:p w:rsidR="00043568" w:rsidRPr="000A4ECD" w:rsidRDefault="00043568" w:rsidP="00834B7F">
      <w:pPr>
        <w:pStyle w:val="ConsPlusNonformat"/>
        <w:ind w:right="180"/>
        <w:jc w:val="both"/>
        <w:rPr>
          <w:rFonts w:ascii="Times New Roman" w:hAnsi="Times New Roman" w:cs="Times New Roman"/>
          <w:b/>
          <w:bCs/>
          <w:sz w:val="28"/>
          <w:szCs w:val="28"/>
        </w:rPr>
      </w:pPr>
      <w:r w:rsidRPr="000A4ECD">
        <w:rPr>
          <w:rFonts w:ascii="Times New Roman" w:hAnsi="Times New Roman" w:cs="Times New Roman"/>
          <w:b/>
          <w:bCs/>
          <w:sz w:val="28"/>
          <w:szCs w:val="28"/>
        </w:rPr>
        <w:t>Генеральный директор</w:t>
      </w:r>
      <w:r w:rsidR="002F1375"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00D10966"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Pr="000A4ECD">
        <w:rPr>
          <w:rFonts w:ascii="Times New Roman" w:hAnsi="Times New Roman" w:cs="Times New Roman"/>
          <w:b/>
          <w:bCs/>
          <w:sz w:val="28"/>
          <w:szCs w:val="28"/>
        </w:rPr>
        <w:t>В.</w:t>
      </w:r>
      <w:r w:rsidR="006B359D" w:rsidRPr="000A4ECD">
        <w:rPr>
          <w:rFonts w:ascii="Times New Roman" w:hAnsi="Times New Roman" w:cs="Times New Roman"/>
          <w:b/>
          <w:bCs/>
          <w:sz w:val="28"/>
          <w:szCs w:val="28"/>
        </w:rPr>
        <w:t xml:space="preserve">В. </w:t>
      </w:r>
      <w:r w:rsidR="00D11483" w:rsidRPr="000A4ECD">
        <w:rPr>
          <w:rFonts w:ascii="Times New Roman" w:hAnsi="Times New Roman" w:cs="Times New Roman"/>
          <w:b/>
          <w:bCs/>
          <w:sz w:val="28"/>
          <w:szCs w:val="28"/>
        </w:rPr>
        <w:t>Козырь</w:t>
      </w:r>
    </w:p>
    <w:p w:rsidR="00AA0C45" w:rsidRPr="000A4ECD" w:rsidRDefault="002020C0" w:rsidP="00AA0C45">
      <w:pPr>
        <w:pStyle w:val="10"/>
        <w:ind w:right="180"/>
        <w:rPr>
          <w:szCs w:val="28"/>
        </w:rPr>
      </w:pPr>
      <w:r w:rsidRPr="000A4ECD">
        <w:rPr>
          <w:szCs w:val="28"/>
        </w:rPr>
        <w:br w:type="page"/>
      </w:r>
      <w:bookmarkStart w:id="10" w:name="_Toc262746672"/>
      <w:bookmarkStart w:id="11" w:name="_Toc501045079"/>
      <w:bookmarkStart w:id="12" w:name="_Toc94524207"/>
      <w:bookmarkStart w:id="13" w:name="_Toc159121659"/>
      <w:bookmarkStart w:id="14" w:name="_Toc371830911"/>
      <w:bookmarkStart w:id="15" w:name="_Toc371910956"/>
      <w:bookmarkStart w:id="16" w:name="_Toc372621041"/>
      <w:bookmarkStart w:id="17" w:name="_Toc373096547"/>
      <w:bookmarkStart w:id="18" w:name="_Toc375515690"/>
      <w:bookmarkStart w:id="19" w:name="_Toc375598146"/>
      <w:bookmarkStart w:id="20" w:name="_Toc378662653"/>
      <w:bookmarkStart w:id="21" w:name="_Toc386612831"/>
      <w:bookmarkStart w:id="22" w:name="_Toc388155808"/>
      <w:bookmarkStart w:id="23" w:name="_Toc94524205"/>
      <w:bookmarkStart w:id="24" w:name="_Toc159121656"/>
      <w:r w:rsidR="00AA0C45" w:rsidRPr="000A4ECD">
        <w:rPr>
          <w:szCs w:val="28"/>
        </w:rPr>
        <w:lastRenderedPageBreak/>
        <w:t xml:space="preserve">2. </w:t>
      </w:r>
      <w:bookmarkStart w:id="25" w:name="_Toc386612819"/>
      <w:bookmarkStart w:id="26" w:name="_Toc388155796"/>
      <w:bookmarkStart w:id="27" w:name="_Toc94524182"/>
      <w:bookmarkStart w:id="28" w:name="_Toc159121632"/>
      <w:r w:rsidR="00AA0C45" w:rsidRPr="000A4ECD">
        <w:rPr>
          <w:szCs w:val="28"/>
        </w:rPr>
        <w:t>ВВЕДЕНИЕ</w:t>
      </w:r>
      <w:bookmarkStart w:id="29" w:name="_Toc367612934"/>
      <w:bookmarkStart w:id="30" w:name="_Toc371830851"/>
      <w:bookmarkStart w:id="31" w:name="_Toc371910896"/>
      <w:bookmarkStart w:id="32" w:name="_Toc372620984"/>
      <w:bookmarkStart w:id="33" w:name="_Toc373096490"/>
      <w:bookmarkStart w:id="34" w:name="_Toc375515633"/>
      <w:bookmarkStart w:id="35" w:name="_Toc375598089"/>
      <w:bookmarkStart w:id="36" w:name="_Toc378662596"/>
      <w:bookmarkEnd w:id="10"/>
      <w:bookmarkEnd w:id="25"/>
      <w:bookmarkEnd w:id="26"/>
      <w:bookmarkEnd w:id="27"/>
      <w:bookmarkEnd w:id="28"/>
    </w:p>
    <w:p w:rsidR="00AA0C45" w:rsidRPr="000A4ECD" w:rsidRDefault="00AA0C45" w:rsidP="00AA0C45">
      <w:pPr>
        <w:widowControl/>
        <w:spacing w:before="0" w:line="240" w:lineRule="auto"/>
        <w:ind w:left="0" w:right="180" w:firstLine="0"/>
        <w:jc w:val="left"/>
        <w:rPr>
          <w:rFonts w:ascii="Times New Roman" w:hAnsi="Times New Roman"/>
          <w:sz w:val="28"/>
          <w:szCs w:val="28"/>
        </w:rPr>
      </w:pPr>
    </w:p>
    <w:p w:rsidR="00AA0C45" w:rsidRPr="000A4ECD" w:rsidRDefault="00AA0C45" w:rsidP="008E7378">
      <w:pPr>
        <w:keepNext/>
        <w:widowControl/>
        <w:numPr>
          <w:ilvl w:val="1"/>
          <w:numId w:val="28"/>
        </w:numPr>
        <w:tabs>
          <w:tab w:val="num" w:pos="900"/>
        </w:tabs>
        <w:spacing w:before="240" w:after="60" w:line="240" w:lineRule="auto"/>
        <w:ind w:left="900" w:right="180" w:hanging="900"/>
        <w:jc w:val="left"/>
        <w:outlineLvl w:val="1"/>
        <w:rPr>
          <w:rFonts w:ascii="Times New Roman" w:hAnsi="Times New Roman"/>
          <w:b/>
          <w:bCs/>
          <w:sz w:val="28"/>
          <w:szCs w:val="28"/>
        </w:rPr>
      </w:pPr>
      <w:bookmarkStart w:id="37" w:name="_Toc159121633"/>
      <w:bookmarkStart w:id="38" w:name="_Toc386612820"/>
      <w:bookmarkStart w:id="39" w:name="_Toc388155797"/>
      <w:r w:rsidRPr="000A4ECD">
        <w:rPr>
          <w:rFonts w:ascii="Times New Roman" w:hAnsi="Times New Roman"/>
          <w:b/>
          <w:bCs/>
          <w:sz w:val="28"/>
          <w:szCs w:val="28"/>
        </w:rPr>
        <w:t>Квалификационные требования</w:t>
      </w:r>
      <w:bookmarkEnd w:id="37"/>
      <w:r w:rsidRPr="000A4ECD">
        <w:rPr>
          <w:rFonts w:ascii="Times New Roman" w:hAnsi="Times New Roman"/>
          <w:b/>
          <w:bCs/>
          <w:sz w:val="28"/>
          <w:szCs w:val="28"/>
        </w:rPr>
        <w:t xml:space="preserve"> к участникам процедуры закупки запроса предложений</w:t>
      </w:r>
    </w:p>
    <w:p w:rsidR="00AA0C45" w:rsidRPr="000A4ECD" w:rsidRDefault="00AA0C45" w:rsidP="008E7378">
      <w:pPr>
        <w:widowControl/>
        <w:numPr>
          <w:ilvl w:val="2"/>
          <w:numId w:val="28"/>
        </w:numPr>
        <w:tabs>
          <w:tab w:val="left" w:pos="900"/>
          <w:tab w:val="num" w:pos="2160"/>
        </w:tabs>
        <w:spacing w:before="0" w:line="240" w:lineRule="auto"/>
        <w:ind w:right="180"/>
        <w:rPr>
          <w:rFonts w:ascii="Times New Roman" w:hAnsi="Times New Roman"/>
          <w:spacing w:val="-2"/>
          <w:sz w:val="28"/>
          <w:szCs w:val="28"/>
        </w:rPr>
      </w:pPr>
      <w:bookmarkStart w:id="40" w:name="_Toc501045054"/>
      <w:bookmarkStart w:id="41" w:name="_Toc94524184"/>
      <w:bookmarkStart w:id="42" w:name="_Toc159121634"/>
      <w:r w:rsidRPr="000A4ECD">
        <w:rPr>
          <w:rFonts w:ascii="Times New Roman" w:hAnsi="Times New Roman"/>
          <w:spacing w:val="-2"/>
          <w:sz w:val="28"/>
          <w:szCs w:val="28"/>
        </w:rPr>
        <w:t xml:space="preserve">Участник процедуры закупки запроса предложений должен соответствовать квалификационным требованиям, приведенным в </w:t>
      </w:r>
      <w:r w:rsidR="00177FF6" w:rsidRPr="000A4ECD">
        <w:rPr>
          <w:rFonts w:ascii="Times New Roman" w:hAnsi="Times New Roman"/>
          <w:spacing w:val="-2"/>
          <w:sz w:val="28"/>
          <w:szCs w:val="28"/>
        </w:rPr>
        <w:t>П</w:t>
      </w:r>
      <w:r w:rsidRPr="000A4ECD">
        <w:rPr>
          <w:rFonts w:ascii="Times New Roman" w:hAnsi="Times New Roman"/>
          <w:spacing w:val="-2"/>
          <w:sz w:val="28"/>
          <w:szCs w:val="28"/>
        </w:rPr>
        <w:t>риложении 4</w:t>
      </w:r>
      <w:r w:rsidR="00177FF6" w:rsidRPr="000A4ECD">
        <w:rPr>
          <w:rFonts w:ascii="Times New Roman" w:hAnsi="Times New Roman"/>
          <w:spacing w:val="-2"/>
          <w:sz w:val="28"/>
          <w:szCs w:val="28"/>
        </w:rPr>
        <w:t>-2</w:t>
      </w:r>
      <w:r w:rsidRPr="000A4ECD">
        <w:rPr>
          <w:rFonts w:ascii="Times New Roman" w:hAnsi="Times New Roman"/>
          <w:spacing w:val="-2"/>
          <w:sz w:val="28"/>
          <w:szCs w:val="28"/>
        </w:rPr>
        <w:t xml:space="preserve"> к настоящим закупочным документам.</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pacing w:val="-2"/>
          <w:sz w:val="28"/>
          <w:szCs w:val="28"/>
        </w:rPr>
      </w:pPr>
      <w:r w:rsidRPr="000A4ECD">
        <w:rPr>
          <w:rFonts w:ascii="Times New Roman" w:hAnsi="Times New Roman"/>
          <w:spacing w:val="-2"/>
          <w:sz w:val="28"/>
          <w:szCs w:val="28"/>
        </w:rPr>
        <w:t>Заказчик вправе на любом этапе после истечения срока представления коммерческих предложений в письменном виде потребовать от любого из участников подтвердить свои квалификационные данные.</w:t>
      </w:r>
    </w:p>
    <w:p w:rsidR="00AA0C45" w:rsidRPr="000A4ECD" w:rsidRDefault="00AA0C45" w:rsidP="008E7378">
      <w:pPr>
        <w:keepNext/>
        <w:widowControl/>
        <w:numPr>
          <w:ilvl w:val="1"/>
          <w:numId w:val="28"/>
        </w:numPr>
        <w:tabs>
          <w:tab w:val="num" w:pos="900"/>
        </w:tabs>
        <w:spacing w:before="240" w:after="60" w:line="240" w:lineRule="auto"/>
        <w:ind w:left="900" w:right="180" w:hanging="900"/>
        <w:outlineLvl w:val="1"/>
        <w:rPr>
          <w:rFonts w:ascii="Times New Roman" w:hAnsi="Times New Roman"/>
          <w:b/>
          <w:bCs/>
          <w:sz w:val="28"/>
          <w:szCs w:val="28"/>
        </w:rPr>
      </w:pPr>
      <w:r w:rsidRPr="000A4ECD">
        <w:rPr>
          <w:rFonts w:ascii="Times New Roman" w:hAnsi="Times New Roman"/>
          <w:b/>
          <w:bCs/>
          <w:sz w:val="28"/>
          <w:szCs w:val="28"/>
        </w:rPr>
        <w:t xml:space="preserve">Расходы по участию в </w:t>
      </w:r>
      <w:bookmarkEnd w:id="40"/>
      <w:bookmarkEnd w:id="41"/>
      <w:bookmarkEnd w:id="42"/>
      <w:r w:rsidRPr="000A4ECD">
        <w:rPr>
          <w:rFonts w:ascii="Times New Roman" w:hAnsi="Times New Roman"/>
          <w:b/>
          <w:bCs/>
          <w:sz w:val="28"/>
          <w:szCs w:val="28"/>
        </w:rPr>
        <w:t>процедуре закупки запроса предложений</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bookmarkStart w:id="43" w:name="_Toc94524186"/>
      <w:bookmarkStart w:id="44" w:name="_Toc159121635"/>
      <w:r w:rsidRPr="000A4ECD">
        <w:rPr>
          <w:rFonts w:ascii="Times New Roman" w:hAnsi="Times New Roman"/>
          <w:spacing w:val="-2"/>
          <w:sz w:val="28"/>
          <w:szCs w:val="28"/>
        </w:rPr>
        <w:t>Участник несет все расходы, связанные с подготовкой и подачей своего</w:t>
      </w:r>
      <w:r w:rsidRPr="000A4ECD">
        <w:rPr>
          <w:rFonts w:ascii="Times New Roman" w:hAnsi="Times New Roman"/>
          <w:sz w:val="28"/>
          <w:szCs w:val="28"/>
        </w:rPr>
        <w:t xml:space="preserve"> коммерческого предложения, а заказчик не отвечает и не несет ответственности за эти расходы, за исключением случаев, предусмотренных законодательством Республики Беларусь. </w:t>
      </w:r>
    </w:p>
    <w:p w:rsidR="00AA0C45" w:rsidRPr="000A4ECD" w:rsidRDefault="00AA0C45" w:rsidP="008E7378">
      <w:pPr>
        <w:keepNext/>
        <w:widowControl/>
        <w:numPr>
          <w:ilvl w:val="1"/>
          <w:numId w:val="28"/>
        </w:numPr>
        <w:tabs>
          <w:tab w:val="num" w:pos="900"/>
        </w:tabs>
        <w:spacing w:before="240" w:after="60" w:line="240" w:lineRule="auto"/>
        <w:ind w:left="900" w:right="180" w:hanging="900"/>
        <w:outlineLvl w:val="1"/>
        <w:rPr>
          <w:rFonts w:ascii="Times New Roman" w:hAnsi="Times New Roman"/>
          <w:b/>
          <w:bCs/>
          <w:sz w:val="28"/>
          <w:szCs w:val="28"/>
        </w:rPr>
      </w:pPr>
      <w:r w:rsidRPr="000A4ECD">
        <w:rPr>
          <w:rFonts w:ascii="Times New Roman" w:hAnsi="Times New Roman"/>
          <w:b/>
          <w:bCs/>
          <w:sz w:val="28"/>
          <w:szCs w:val="28"/>
        </w:rPr>
        <w:t>Закупочные документы и порядок их получения</w:t>
      </w:r>
      <w:bookmarkEnd w:id="29"/>
      <w:bookmarkEnd w:id="30"/>
      <w:bookmarkEnd w:id="31"/>
      <w:bookmarkEnd w:id="32"/>
      <w:bookmarkEnd w:id="33"/>
      <w:bookmarkEnd w:id="34"/>
      <w:bookmarkEnd w:id="35"/>
      <w:bookmarkEnd w:id="36"/>
      <w:bookmarkEnd w:id="38"/>
      <w:bookmarkEnd w:id="39"/>
      <w:bookmarkEnd w:id="43"/>
      <w:bookmarkEnd w:id="44"/>
    </w:p>
    <w:p w:rsidR="00AA0C45" w:rsidRPr="000A4ECD" w:rsidRDefault="00AA0C45" w:rsidP="00432F72">
      <w:pPr>
        <w:widowControl/>
        <w:tabs>
          <w:tab w:val="left" w:pos="851"/>
        </w:tabs>
        <w:spacing w:before="0" w:line="240" w:lineRule="auto"/>
        <w:ind w:left="709" w:right="180" w:hanging="709"/>
        <w:rPr>
          <w:rFonts w:ascii="Times New Roman" w:hAnsi="Times New Roman"/>
          <w:sz w:val="28"/>
          <w:szCs w:val="28"/>
        </w:rPr>
      </w:pPr>
      <w:bookmarkStart w:id="45" w:name="_Toc501045057"/>
      <w:bookmarkStart w:id="46" w:name="_Toc94524187"/>
      <w:bookmarkStart w:id="47" w:name="_Toc159121636"/>
      <w:r w:rsidRPr="000A4ECD">
        <w:rPr>
          <w:rFonts w:ascii="Times New Roman" w:hAnsi="Times New Roman"/>
          <w:sz w:val="28"/>
          <w:szCs w:val="28"/>
        </w:rPr>
        <w:t>2.3.1. В настоящих закупочных документах содержится информация для участника по процедуре проведения запроса предложений, инструкция по подготовке коммерческого предложения, а также приведены требования к предмету закупки, процедурам оценки и критериям выбора, условиям договора закупки.</w:t>
      </w:r>
    </w:p>
    <w:p w:rsidR="00AA0C45" w:rsidRPr="000A4ECD" w:rsidRDefault="00AA0C45" w:rsidP="00432F72">
      <w:pPr>
        <w:widowControl/>
        <w:tabs>
          <w:tab w:val="left" w:pos="851"/>
        </w:tabs>
        <w:spacing w:before="0" w:line="240" w:lineRule="auto"/>
        <w:ind w:left="709" w:right="180" w:hanging="709"/>
        <w:rPr>
          <w:rFonts w:ascii="Times New Roman" w:hAnsi="Times New Roman"/>
          <w:sz w:val="28"/>
          <w:szCs w:val="28"/>
        </w:rPr>
      </w:pPr>
      <w:r w:rsidRPr="000A4ECD">
        <w:rPr>
          <w:rFonts w:ascii="Times New Roman" w:hAnsi="Times New Roman"/>
          <w:sz w:val="28"/>
          <w:szCs w:val="28"/>
        </w:rPr>
        <w:t>2.3.2. Закупочные документы включают в себя основную часть и приложения, являющиеся неотъемлемой частью документа.</w:t>
      </w:r>
    </w:p>
    <w:p w:rsidR="00AA0C45" w:rsidRPr="000A4ECD" w:rsidRDefault="00AA0C45" w:rsidP="00432F72">
      <w:pPr>
        <w:widowControl/>
        <w:tabs>
          <w:tab w:val="left" w:pos="851"/>
        </w:tabs>
        <w:spacing w:before="0" w:line="240" w:lineRule="auto"/>
        <w:ind w:left="709" w:right="180" w:hanging="709"/>
        <w:rPr>
          <w:rFonts w:ascii="Times New Roman" w:hAnsi="Times New Roman"/>
          <w:sz w:val="28"/>
          <w:szCs w:val="28"/>
        </w:rPr>
      </w:pPr>
      <w:r w:rsidRPr="000A4ECD">
        <w:rPr>
          <w:rFonts w:ascii="Times New Roman" w:hAnsi="Times New Roman"/>
          <w:sz w:val="28"/>
          <w:szCs w:val="28"/>
        </w:rPr>
        <w:t>2.3.3. Закупочные документы составлены на русском языке и могут быть получены заинтересованными участниками процедуры закупки согласно заявке по адресу, указанному в приглашении к участию в процедуре закупки запроса предложений.</w:t>
      </w:r>
    </w:p>
    <w:p w:rsidR="00AA0C45" w:rsidRPr="000A4ECD" w:rsidRDefault="00AA0C45" w:rsidP="00432F72">
      <w:pPr>
        <w:widowControl/>
        <w:tabs>
          <w:tab w:val="left" w:pos="851"/>
        </w:tabs>
        <w:spacing w:before="0" w:line="240" w:lineRule="auto"/>
        <w:ind w:left="709" w:right="180" w:hanging="709"/>
        <w:rPr>
          <w:rFonts w:ascii="Times New Roman" w:hAnsi="Times New Roman"/>
          <w:sz w:val="28"/>
          <w:szCs w:val="28"/>
        </w:rPr>
      </w:pPr>
      <w:r w:rsidRPr="000A4ECD">
        <w:rPr>
          <w:rFonts w:ascii="Times New Roman" w:hAnsi="Times New Roman"/>
          <w:sz w:val="28"/>
          <w:szCs w:val="28"/>
        </w:rPr>
        <w:t>2.3.4. В случаях, когда участник и заказчик имеют разные мнения по поводу толкования содержания закупочных документов, мнение заказчика превалирует.</w:t>
      </w:r>
    </w:p>
    <w:p w:rsidR="00AA0C45" w:rsidRPr="000A4ECD" w:rsidRDefault="00AA0C45" w:rsidP="008E7378">
      <w:pPr>
        <w:keepNext/>
        <w:widowControl/>
        <w:numPr>
          <w:ilvl w:val="1"/>
          <w:numId w:val="28"/>
        </w:numPr>
        <w:tabs>
          <w:tab w:val="num" w:pos="900"/>
        </w:tabs>
        <w:spacing w:before="240" w:after="60" w:line="240" w:lineRule="auto"/>
        <w:ind w:left="900" w:right="180" w:hanging="900"/>
        <w:outlineLvl w:val="1"/>
        <w:rPr>
          <w:rFonts w:ascii="Times New Roman" w:hAnsi="Times New Roman"/>
          <w:b/>
          <w:bCs/>
          <w:sz w:val="28"/>
          <w:szCs w:val="28"/>
        </w:rPr>
      </w:pPr>
      <w:r w:rsidRPr="000A4ECD">
        <w:rPr>
          <w:rFonts w:ascii="Times New Roman" w:hAnsi="Times New Roman"/>
          <w:b/>
          <w:bCs/>
          <w:sz w:val="28"/>
          <w:szCs w:val="28"/>
        </w:rPr>
        <w:t>Внесение изменений в закупочные документы</w:t>
      </w:r>
      <w:bookmarkEnd w:id="45"/>
      <w:bookmarkEnd w:id="46"/>
      <w:bookmarkEnd w:id="47"/>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bookmarkStart w:id="48" w:name="_Toc367612937"/>
      <w:bookmarkStart w:id="49" w:name="_Toc371830854"/>
      <w:bookmarkStart w:id="50" w:name="_Toc371910899"/>
      <w:bookmarkStart w:id="51" w:name="_Toc372620987"/>
      <w:bookmarkStart w:id="52" w:name="_Toc373096493"/>
      <w:bookmarkStart w:id="53" w:name="_Toc375515636"/>
      <w:bookmarkStart w:id="54" w:name="_Toc375598092"/>
      <w:bookmarkStart w:id="55" w:name="_Toc378662599"/>
      <w:bookmarkStart w:id="56" w:name="_Toc386612823"/>
      <w:bookmarkStart w:id="57" w:name="_Toc388155800"/>
      <w:r w:rsidRPr="000A4ECD">
        <w:rPr>
          <w:rFonts w:ascii="Times New Roman" w:hAnsi="Times New Roman"/>
          <w:sz w:val="28"/>
          <w:szCs w:val="28"/>
        </w:rPr>
        <w:t>Заказчик вправе по собственной инициативе либо в ответ на запрос какого-либо участника (нескольких участников) изменить закупочные документы путем издания дополнений до истечения окончательного срока представления коммерческих предложений. Заказчик не компенсирует участникам расходы, связанные с подготовкой и изменениями коммерческих предложений.</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lastRenderedPageBreak/>
        <w:t>Дополнения являются обязательными для всех участников и доводятся до их сведения в течение 3 (трех) рабочих дней со дня издания дополнений посредством факсимильной связи либо электронной почты.</w:t>
      </w:r>
    </w:p>
    <w:p w:rsidR="00AA0C45" w:rsidRPr="000A4ECD" w:rsidRDefault="00AA0C45" w:rsidP="008E7378">
      <w:pPr>
        <w:keepNext/>
        <w:widowControl/>
        <w:numPr>
          <w:ilvl w:val="1"/>
          <w:numId w:val="28"/>
        </w:numPr>
        <w:tabs>
          <w:tab w:val="num" w:pos="900"/>
        </w:tabs>
        <w:spacing w:before="240" w:after="60" w:line="240" w:lineRule="auto"/>
        <w:ind w:left="900" w:right="180" w:hanging="900"/>
        <w:outlineLvl w:val="1"/>
        <w:rPr>
          <w:rFonts w:ascii="Times New Roman" w:hAnsi="Times New Roman"/>
          <w:b/>
          <w:bCs/>
          <w:sz w:val="28"/>
          <w:szCs w:val="28"/>
        </w:rPr>
      </w:pPr>
      <w:r w:rsidRPr="000A4ECD">
        <w:rPr>
          <w:rFonts w:ascii="Times New Roman" w:hAnsi="Times New Roman"/>
          <w:b/>
          <w:bCs/>
          <w:sz w:val="28"/>
          <w:szCs w:val="28"/>
        </w:rPr>
        <w:t>Порядок и срок подачи коммерческих предложений</w:t>
      </w:r>
    </w:p>
    <w:p w:rsidR="00AA0C45" w:rsidRDefault="00AA0C45" w:rsidP="008E7378">
      <w:pPr>
        <w:widowControl/>
        <w:numPr>
          <w:ilvl w:val="2"/>
          <w:numId w:val="28"/>
        </w:numPr>
        <w:tabs>
          <w:tab w:val="left" w:pos="900"/>
        </w:tabs>
        <w:spacing w:before="0" w:line="240" w:lineRule="auto"/>
        <w:ind w:right="180"/>
        <w:rPr>
          <w:rFonts w:ascii="Times New Roman" w:hAnsi="Times New Roman"/>
          <w:sz w:val="28"/>
          <w:szCs w:val="28"/>
        </w:rPr>
      </w:pPr>
      <w:bookmarkStart w:id="58" w:name="_Toc367612939"/>
      <w:bookmarkStart w:id="59" w:name="_Toc371830856"/>
      <w:bookmarkStart w:id="60" w:name="_Toc371910901"/>
      <w:bookmarkStart w:id="61" w:name="_Toc372620989"/>
      <w:bookmarkStart w:id="62" w:name="_Toc373096495"/>
      <w:bookmarkStart w:id="63" w:name="_Toc375515638"/>
      <w:bookmarkStart w:id="64" w:name="_Toc375598094"/>
      <w:bookmarkStart w:id="65" w:name="_Toc378662601"/>
      <w:bookmarkStart w:id="66" w:name="_Toc386612825"/>
      <w:bookmarkStart w:id="67" w:name="_Toc388155802"/>
      <w:bookmarkStart w:id="68" w:name="_Toc501045060"/>
      <w:bookmarkStart w:id="69" w:name="_Toc94524190"/>
      <w:bookmarkStart w:id="70" w:name="_Toc159121639"/>
      <w:bookmarkEnd w:id="48"/>
      <w:bookmarkEnd w:id="49"/>
      <w:bookmarkEnd w:id="50"/>
      <w:bookmarkEnd w:id="51"/>
      <w:bookmarkEnd w:id="52"/>
      <w:bookmarkEnd w:id="53"/>
      <w:bookmarkEnd w:id="54"/>
      <w:bookmarkEnd w:id="55"/>
      <w:bookmarkEnd w:id="56"/>
      <w:bookmarkEnd w:id="57"/>
      <w:r w:rsidRPr="000A4ECD">
        <w:rPr>
          <w:rFonts w:ascii="Times New Roman" w:hAnsi="Times New Roman"/>
          <w:sz w:val="28"/>
          <w:szCs w:val="28"/>
        </w:rPr>
        <w:t xml:space="preserve"> Срок подачи коммерческих предложений завершается в срок, указанный в приглашении к участию в процедуре закупки запроса предложений (п. 3.3. приглашения). Окончательная версия коммерческого предложения, которая будет участвовать в процедуре закупки – версия предложения, сформированная по результатам переговоров по коммерческим условиям в соответствии с п.5.5. настоящих документов, а также иных процедур в соответствии с п. 2.6.2. настоящих документов.</w:t>
      </w:r>
    </w:p>
    <w:p w:rsidR="00834B7F" w:rsidRPr="000A4ECD" w:rsidRDefault="00834B7F" w:rsidP="00834B7F">
      <w:pPr>
        <w:widowControl/>
        <w:tabs>
          <w:tab w:val="left" w:pos="900"/>
        </w:tabs>
        <w:spacing w:before="0" w:line="240" w:lineRule="auto"/>
        <w:ind w:left="0" w:right="180" w:firstLine="0"/>
        <w:rPr>
          <w:rFonts w:ascii="Times New Roman" w:hAnsi="Times New Roman"/>
          <w:sz w:val="28"/>
          <w:szCs w:val="28"/>
        </w:rPr>
      </w:pP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b/>
          <w:sz w:val="28"/>
          <w:szCs w:val="28"/>
        </w:rPr>
      </w:pPr>
      <w:r w:rsidRPr="000A4ECD">
        <w:rPr>
          <w:rFonts w:ascii="Times New Roman" w:hAnsi="Times New Roman"/>
          <w:sz w:val="28"/>
          <w:szCs w:val="28"/>
        </w:rPr>
        <w:t xml:space="preserve"> </w:t>
      </w:r>
      <w:r w:rsidRPr="000A4ECD">
        <w:rPr>
          <w:rFonts w:ascii="Times New Roman" w:hAnsi="Times New Roman"/>
          <w:b/>
          <w:sz w:val="28"/>
          <w:szCs w:val="28"/>
        </w:rPr>
        <w:t>Коммерческие предложения, полученные позднее срока вскрытия коммерческих предложений вскрываться не будут, и подлежат возврату по соответствующим адресам участников.</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Срок подачи коммерческих предложений может быть продлен заказчиком:</w:t>
      </w:r>
    </w:p>
    <w:p w:rsidR="00AA0C45" w:rsidRPr="000A4ECD" w:rsidRDefault="00AA0C45" w:rsidP="008E7378">
      <w:pPr>
        <w:widowControl/>
        <w:numPr>
          <w:ilvl w:val="0"/>
          <w:numId w:val="30"/>
        </w:numPr>
        <w:tabs>
          <w:tab w:val="num" w:pos="0"/>
          <w:tab w:val="left" w:pos="360"/>
        </w:tabs>
        <w:spacing w:before="0" w:line="240" w:lineRule="auto"/>
        <w:ind w:left="0" w:right="180"/>
        <w:rPr>
          <w:rFonts w:ascii="Times New Roman" w:hAnsi="Times New Roman"/>
          <w:spacing w:val="-2"/>
          <w:sz w:val="28"/>
          <w:szCs w:val="28"/>
        </w:rPr>
      </w:pPr>
      <w:r w:rsidRPr="000A4ECD">
        <w:rPr>
          <w:rFonts w:ascii="Times New Roman" w:hAnsi="Times New Roman"/>
          <w:spacing w:val="-2"/>
          <w:sz w:val="28"/>
          <w:szCs w:val="28"/>
        </w:rPr>
        <w:t>в случае если изданы дополнения к коммерческим документам;</w:t>
      </w:r>
    </w:p>
    <w:p w:rsidR="00AA0C45" w:rsidRPr="000A4ECD" w:rsidRDefault="00AA0C45" w:rsidP="008E7378">
      <w:pPr>
        <w:widowControl/>
        <w:numPr>
          <w:ilvl w:val="0"/>
          <w:numId w:val="30"/>
        </w:numPr>
        <w:tabs>
          <w:tab w:val="num" w:pos="0"/>
          <w:tab w:val="left" w:pos="360"/>
        </w:tabs>
        <w:spacing w:before="0" w:line="240" w:lineRule="auto"/>
        <w:ind w:left="0" w:right="180"/>
        <w:rPr>
          <w:rFonts w:ascii="Times New Roman" w:hAnsi="Times New Roman"/>
          <w:spacing w:val="-2"/>
          <w:sz w:val="28"/>
          <w:szCs w:val="28"/>
        </w:rPr>
      </w:pPr>
      <w:r w:rsidRPr="000A4ECD">
        <w:rPr>
          <w:rFonts w:ascii="Times New Roman" w:hAnsi="Times New Roman"/>
          <w:spacing w:val="-2"/>
          <w:sz w:val="28"/>
          <w:szCs w:val="28"/>
        </w:rPr>
        <w:t>в случае если один или несколько участников обратились с просьбой о его продлении в связи с невозможностью подготовки и представления им (ими) коммерческих предложений в установленные сроки;</w:t>
      </w:r>
    </w:p>
    <w:p w:rsidR="00AA0C45" w:rsidRPr="000A4ECD" w:rsidRDefault="00AA0C45" w:rsidP="008E7378">
      <w:pPr>
        <w:widowControl/>
        <w:numPr>
          <w:ilvl w:val="0"/>
          <w:numId w:val="30"/>
        </w:numPr>
        <w:tabs>
          <w:tab w:val="num" w:pos="0"/>
          <w:tab w:val="left" w:pos="360"/>
        </w:tabs>
        <w:spacing w:before="0" w:line="240" w:lineRule="auto"/>
        <w:ind w:left="0" w:right="180"/>
        <w:rPr>
          <w:rFonts w:ascii="Times New Roman" w:hAnsi="Times New Roman"/>
          <w:spacing w:val="-2"/>
          <w:sz w:val="28"/>
          <w:szCs w:val="28"/>
        </w:rPr>
      </w:pPr>
      <w:r w:rsidRPr="000A4ECD">
        <w:rPr>
          <w:rFonts w:ascii="Times New Roman" w:hAnsi="Times New Roman"/>
          <w:spacing w:val="-2"/>
          <w:sz w:val="28"/>
          <w:szCs w:val="28"/>
        </w:rPr>
        <w:t>в иных случаях по решению заказчика.</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Запросы о продлении срока подачи коммерческих предложений подаются в письменном виде по адресу, указанному в приглашении к участию в процедуре закупки запроса предложений.</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Уведомление о продлении срока подачи коммерческих предложений будет в течение 3 (трех) рабочих дней со дня принятия такого решения направлено посредством факсимильной связи либо электронной почты всем участникам, получившим закупочные документы.</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Коммерческое предложение, а также вся сопутствующая корреспонденция и документация должны быть изложены на русском языке. При этом печатная литература и рекламные материалы могут быть представлены на английском языке.</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До завершения срока подачи коммерческих предложений последние должны быть доставлены для вскрытия по адресу, указанному в приглашении к участию в процедуре закупки запроса предложений. Вскрытие коммерческих предложений осуществляет конкурсная комиссия в соответствии с настоящей закупочной документацией с участием представителей участников.</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 xml:space="preserve">Срок действия коммерческого предложения должен составлять не менее </w:t>
      </w:r>
      <w:r w:rsidRPr="000A4ECD">
        <w:rPr>
          <w:rFonts w:ascii="Times New Roman" w:hAnsi="Times New Roman"/>
          <w:b/>
          <w:sz w:val="28"/>
          <w:szCs w:val="28"/>
        </w:rPr>
        <w:t>360 (триста шестидесяти)</w:t>
      </w:r>
      <w:r w:rsidRPr="000A4ECD">
        <w:rPr>
          <w:rFonts w:ascii="Times New Roman" w:hAnsi="Times New Roman"/>
          <w:sz w:val="28"/>
          <w:szCs w:val="28"/>
        </w:rPr>
        <w:t xml:space="preserve"> календарных дней от даты вскрытия конвертов с коммерческими предложениями. </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b/>
          <w:sz w:val="28"/>
          <w:szCs w:val="28"/>
        </w:rPr>
      </w:pPr>
      <w:r w:rsidRPr="000A4ECD">
        <w:rPr>
          <w:rFonts w:ascii="Times New Roman" w:hAnsi="Times New Roman"/>
          <w:b/>
          <w:sz w:val="28"/>
          <w:szCs w:val="28"/>
        </w:rPr>
        <w:lastRenderedPageBreak/>
        <w:t xml:space="preserve">Все страницы коммерческого предложения, кроме печатной литературы и рекламных материалов, должны быть подписаны лицом или лицами, подписывающими коммерческое предложение. Применение факсимиле не допускается. </w:t>
      </w:r>
    </w:p>
    <w:p w:rsidR="00ED1840" w:rsidRPr="000A4ECD" w:rsidRDefault="00ED1840" w:rsidP="00ED1840">
      <w:pPr>
        <w:widowControl/>
        <w:tabs>
          <w:tab w:val="left" w:pos="900"/>
        </w:tabs>
        <w:spacing w:before="0" w:line="240" w:lineRule="auto"/>
        <w:ind w:left="720" w:right="180" w:firstLine="0"/>
        <w:rPr>
          <w:rFonts w:ascii="Times New Roman" w:hAnsi="Times New Roman"/>
          <w:b/>
          <w:sz w:val="28"/>
          <w:szCs w:val="28"/>
        </w:rPr>
      </w:pPr>
    </w:p>
    <w:p w:rsidR="00133959" w:rsidRPr="000A4ECD" w:rsidRDefault="00ED1840" w:rsidP="008E7378">
      <w:pPr>
        <w:widowControl/>
        <w:numPr>
          <w:ilvl w:val="2"/>
          <w:numId w:val="28"/>
        </w:numPr>
        <w:tabs>
          <w:tab w:val="left" w:pos="900"/>
          <w:tab w:val="num" w:pos="1440"/>
        </w:tabs>
        <w:spacing w:before="0" w:line="240" w:lineRule="auto"/>
        <w:ind w:left="0" w:right="180" w:firstLine="0"/>
        <w:jc w:val="left"/>
        <w:rPr>
          <w:rFonts w:ascii="Times New Roman" w:hAnsi="Times New Roman"/>
          <w:i/>
          <w:sz w:val="28"/>
          <w:szCs w:val="28"/>
        </w:rPr>
      </w:pPr>
      <w:r w:rsidRPr="000A4ECD">
        <w:rPr>
          <w:rFonts w:ascii="Times New Roman" w:hAnsi="Times New Roman"/>
          <w:sz w:val="28"/>
          <w:szCs w:val="28"/>
        </w:rPr>
        <w:t xml:space="preserve">  </w:t>
      </w:r>
      <w:r w:rsidRPr="000A4ECD">
        <w:rPr>
          <w:rFonts w:ascii="Times New Roman" w:hAnsi="Times New Roman"/>
          <w:b/>
          <w:sz w:val="28"/>
          <w:szCs w:val="28"/>
        </w:rPr>
        <w:t xml:space="preserve">Участник, по своему усмотрению, </w:t>
      </w:r>
      <w:proofErr w:type="gramStart"/>
      <w:r w:rsidRPr="000A4ECD">
        <w:rPr>
          <w:rFonts w:ascii="Times New Roman" w:hAnsi="Times New Roman"/>
          <w:b/>
          <w:sz w:val="28"/>
          <w:szCs w:val="28"/>
        </w:rPr>
        <w:t>должен</w:t>
      </w:r>
      <w:r w:rsidRPr="000A4ECD">
        <w:rPr>
          <w:rFonts w:ascii="Times New Roman" w:hAnsi="Times New Roman"/>
          <w:sz w:val="28"/>
          <w:szCs w:val="28"/>
        </w:rPr>
        <w:t xml:space="preserve"> :</w:t>
      </w:r>
      <w:proofErr w:type="gramEnd"/>
    </w:p>
    <w:p w:rsidR="00133959" w:rsidRPr="000A4ECD" w:rsidRDefault="00133959" w:rsidP="008E7378">
      <w:pPr>
        <w:widowControl/>
        <w:numPr>
          <w:ilvl w:val="3"/>
          <w:numId w:val="28"/>
        </w:numPr>
        <w:tabs>
          <w:tab w:val="clear" w:pos="1080"/>
          <w:tab w:val="left" w:pos="426"/>
          <w:tab w:val="num" w:pos="567"/>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Подготовить коммерческое предложени</w:t>
      </w:r>
      <w:r w:rsidR="00ED1840" w:rsidRPr="000A4ECD">
        <w:rPr>
          <w:rFonts w:ascii="Times New Roman" w:hAnsi="Times New Roman"/>
          <w:sz w:val="28"/>
          <w:szCs w:val="28"/>
        </w:rPr>
        <w:t>е</w:t>
      </w:r>
      <w:r w:rsidRPr="000A4ECD">
        <w:rPr>
          <w:rFonts w:ascii="Times New Roman" w:hAnsi="Times New Roman"/>
          <w:sz w:val="28"/>
          <w:szCs w:val="28"/>
        </w:rPr>
        <w:t xml:space="preserve"> на бумажном носителе, указав на нем «Оригинал»</w:t>
      </w:r>
      <w:r w:rsidR="004163E6" w:rsidRPr="000A4ECD">
        <w:rPr>
          <w:rFonts w:ascii="Times New Roman" w:hAnsi="Times New Roman"/>
          <w:sz w:val="28"/>
          <w:szCs w:val="28"/>
        </w:rPr>
        <w:t>.</w:t>
      </w:r>
    </w:p>
    <w:p w:rsidR="00133959" w:rsidRPr="000A4ECD" w:rsidRDefault="00133959" w:rsidP="00133959">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Коммерческое предложение на бумажном носителе должно быть скреплено переплетами, обеспечивающими легкий доступ и чтение текста. Коммерческое предложение представляется в запечатанном конверте, на котором помимо указания имени и юридического адреса участника, должна быть четкая надпись на русском языке следующего содержания:</w:t>
      </w:r>
    </w:p>
    <w:p w:rsidR="00133959" w:rsidRPr="000A4ECD" w:rsidRDefault="00133959"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0" w:right="180" w:firstLine="0"/>
        <w:jc w:val="left"/>
        <w:rPr>
          <w:rFonts w:ascii="Times New Roman" w:hAnsi="Times New Roman"/>
          <w:sz w:val="28"/>
          <w:szCs w:val="28"/>
        </w:rPr>
      </w:pPr>
      <w:r w:rsidRPr="000A4ECD">
        <w:rPr>
          <w:rFonts w:ascii="Times New Roman" w:hAnsi="Times New Roman"/>
          <w:b/>
          <w:sz w:val="28"/>
          <w:szCs w:val="28"/>
        </w:rPr>
        <w:t xml:space="preserve">«Запрос предложений </w:t>
      </w:r>
      <w:r w:rsidR="00ED1840" w:rsidRPr="000A4ECD">
        <w:rPr>
          <w:rFonts w:ascii="Times New Roman" w:hAnsi="Times New Roman"/>
          <w:b/>
          <w:sz w:val="28"/>
          <w:szCs w:val="28"/>
        </w:rPr>
        <w:t xml:space="preserve">№ </w:t>
      </w:r>
      <w:r w:rsidR="00045165" w:rsidRPr="000A4ECD">
        <w:rPr>
          <w:rFonts w:ascii="Times New Roman" w:hAnsi="Times New Roman"/>
          <w:b/>
          <w:sz w:val="28"/>
          <w:szCs w:val="28"/>
        </w:rPr>
        <w:t>2</w:t>
      </w:r>
      <w:r w:rsidR="00471E74" w:rsidRPr="000A4ECD">
        <w:rPr>
          <w:rFonts w:ascii="Times New Roman" w:hAnsi="Times New Roman"/>
          <w:b/>
          <w:sz w:val="28"/>
          <w:szCs w:val="28"/>
        </w:rPr>
        <w:t>850</w:t>
      </w:r>
      <w:r w:rsidR="00045165" w:rsidRPr="000A4ECD">
        <w:rPr>
          <w:rFonts w:ascii="Times New Roman" w:hAnsi="Times New Roman"/>
          <w:b/>
          <w:sz w:val="28"/>
          <w:szCs w:val="28"/>
        </w:rPr>
        <w:t>-2</w:t>
      </w:r>
      <w:r w:rsidR="00471E74" w:rsidRPr="000A4ECD">
        <w:rPr>
          <w:rFonts w:ascii="Times New Roman" w:hAnsi="Times New Roman"/>
          <w:b/>
          <w:sz w:val="28"/>
          <w:szCs w:val="28"/>
        </w:rPr>
        <w:t>5</w:t>
      </w:r>
      <w:r w:rsidR="00045165" w:rsidRPr="000A4ECD">
        <w:rPr>
          <w:rFonts w:ascii="Times New Roman" w:hAnsi="Times New Roman"/>
          <w:b/>
          <w:sz w:val="28"/>
          <w:szCs w:val="28"/>
        </w:rPr>
        <w:t>/ЗП</w:t>
      </w:r>
      <w:r w:rsidR="00EA2749" w:rsidRPr="000A4ECD">
        <w:rPr>
          <w:rFonts w:ascii="Times New Roman" w:hAnsi="Times New Roman"/>
          <w:b/>
          <w:sz w:val="28"/>
          <w:szCs w:val="28"/>
        </w:rPr>
        <w:t xml:space="preserve"> </w:t>
      </w:r>
      <w:r w:rsidR="00ED1840" w:rsidRPr="000A4ECD">
        <w:rPr>
          <w:rFonts w:ascii="Times New Roman" w:hAnsi="Times New Roman"/>
          <w:b/>
          <w:sz w:val="28"/>
          <w:szCs w:val="28"/>
        </w:rPr>
        <w:t xml:space="preserve">на закупку </w:t>
      </w:r>
      <w:r w:rsidR="00045165" w:rsidRPr="000A4ECD">
        <w:rPr>
          <w:rFonts w:ascii="Times New Roman" w:hAnsi="Times New Roman"/>
          <w:b/>
          <w:sz w:val="28"/>
          <w:szCs w:val="28"/>
        </w:rPr>
        <w:t xml:space="preserve">услуг </w:t>
      </w:r>
      <w:r w:rsidR="004D7954" w:rsidRPr="000A4ECD">
        <w:rPr>
          <w:rFonts w:ascii="Times New Roman" w:hAnsi="Times New Roman"/>
          <w:b/>
          <w:sz w:val="28"/>
          <w:szCs w:val="28"/>
        </w:rPr>
        <w:t xml:space="preserve">по </w:t>
      </w:r>
      <w:r w:rsidR="00045165" w:rsidRPr="000A4ECD">
        <w:rPr>
          <w:rFonts w:ascii="Times New Roman" w:hAnsi="Times New Roman"/>
          <w:b/>
          <w:sz w:val="28"/>
          <w:szCs w:val="28"/>
        </w:rPr>
        <w:t>ремонту оборудования RAN</w:t>
      </w:r>
      <w:r w:rsidR="00ED1840" w:rsidRPr="000A4ECD">
        <w:rPr>
          <w:rFonts w:ascii="Times New Roman" w:hAnsi="Times New Roman"/>
          <w:b/>
          <w:sz w:val="28"/>
          <w:szCs w:val="28"/>
        </w:rPr>
        <w:t>».</w:t>
      </w:r>
    </w:p>
    <w:p w:rsidR="00133959" w:rsidRPr="000A4ECD" w:rsidRDefault="00133959"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0" w:right="180" w:firstLine="0"/>
        <w:jc w:val="left"/>
        <w:rPr>
          <w:rFonts w:ascii="Times New Roman" w:hAnsi="Times New Roman"/>
          <w:b/>
          <w:sz w:val="28"/>
          <w:szCs w:val="28"/>
        </w:rPr>
      </w:pPr>
      <w:r w:rsidRPr="000A4ECD">
        <w:rPr>
          <w:rFonts w:ascii="Times New Roman" w:hAnsi="Times New Roman"/>
          <w:b/>
          <w:sz w:val="28"/>
          <w:szCs w:val="28"/>
        </w:rPr>
        <w:t>Лот №_</w:t>
      </w:r>
      <w:r w:rsidR="004D7954" w:rsidRPr="000A4ECD">
        <w:rPr>
          <w:rFonts w:ascii="Times New Roman" w:hAnsi="Times New Roman"/>
          <w:b/>
          <w:sz w:val="28"/>
          <w:szCs w:val="28"/>
        </w:rPr>
        <w:t xml:space="preserve">1 Услуги по ремонту </w:t>
      </w:r>
      <w:proofErr w:type="spellStart"/>
      <w:r w:rsidR="004D7954" w:rsidRPr="000A4ECD">
        <w:rPr>
          <w:rFonts w:ascii="Times New Roman" w:hAnsi="Times New Roman"/>
          <w:b/>
          <w:sz w:val="28"/>
          <w:szCs w:val="28"/>
        </w:rPr>
        <w:t>радиомодулей</w:t>
      </w:r>
      <w:proofErr w:type="spellEnd"/>
    </w:p>
    <w:p w:rsidR="004D7954" w:rsidRPr="000A4ECD" w:rsidRDefault="004D7954"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0" w:right="180" w:firstLine="0"/>
        <w:jc w:val="left"/>
        <w:rPr>
          <w:rFonts w:ascii="Times New Roman" w:hAnsi="Times New Roman"/>
          <w:b/>
          <w:sz w:val="28"/>
          <w:szCs w:val="28"/>
        </w:rPr>
      </w:pPr>
      <w:r w:rsidRPr="000A4ECD">
        <w:rPr>
          <w:rFonts w:ascii="Times New Roman" w:hAnsi="Times New Roman"/>
          <w:b/>
          <w:sz w:val="28"/>
          <w:szCs w:val="28"/>
        </w:rPr>
        <w:t>Лот №2 Услуги по ремонту плат</w:t>
      </w:r>
      <w:r w:rsidR="00FE63D2" w:rsidRPr="000A4ECD">
        <w:rPr>
          <w:rFonts w:ascii="Times New Roman" w:hAnsi="Times New Roman"/>
          <w:b/>
          <w:sz w:val="28"/>
          <w:szCs w:val="28"/>
        </w:rPr>
        <w:t xml:space="preserve"> и </w:t>
      </w:r>
      <w:r w:rsidR="00FE63D2" w:rsidRPr="000A4ECD">
        <w:rPr>
          <w:rFonts w:ascii="Times New Roman" w:hAnsi="Times New Roman"/>
          <w:b/>
          <w:sz w:val="28"/>
          <w:szCs w:val="28"/>
          <w:lang w:val="en-US"/>
        </w:rPr>
        <w:t>RET</w:t>
      </w:r>
    </w:p>
    <w:p w:rsidR="00133959" w:rsidRPr="000A4ECD" w:rsidRDefault="00133959"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0" w:right="180" w:firstLine="0"/>
        <w:rPr>
          <w:rFonts w:ascii="Times New Roman" w:hAnsi="Times New Roman"/>
          <w:b/>
          <w:sz w:val="28"/>
          <w:szCs w:val="28"/>
        </w:rPr>
      </w:pPr>
      <w:r w:rsidRPr="000A4ECD">
        <w:rPr>
          <w:rFonts w:ascii="Times New Roman" w:hAnsi="Times New Roman"/>
          <w:b/>
          <w:sz w:val="28"/>
          <w:szCs w:val="28"/>
        </w:rPr>
        <w:t xml:space="preserve">Коммерческое предложение </w:t>
      </w:r>
    </w:p>
    <w:p w:rsidR="00133959" w:rsidRPr="000A4ECD" w:rsidRDefault="00133959"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0" w:right="180" w:firstLine="0"/>
        <w:rPr>
          <w:rFonts w:ascii="Times New Roman" w:hAnsi="Times New Roman"/>
          <w:b/>
          <w:sz w:val="28"/>
          <w:szCs w:val="28"/>
        </w:rPr>
      </w:pPr>
      <w:r w:rsidRPr="000A4ECD">
        <w:rPr>
          <w:rFonts w:ascii="Times New Roman" w:hAnsi="Times New Roman"/>
          <w:b/>
          <w:sz w:val="28"/>
          <w:szCs w:val="28"/>
        </w:rPr>
        <w:t>Наименование участника</w:t>
      </w:r>
    </w:p>
    <w:p w:rsidR="00133959" w:rsidRPr="000A4ECD" w:rsidRDefault="00133959"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567" w:right="180" w:hanging="567"/>
        <w:rPr>
          <w:rFonts w:ascii="Times New Roman" w:hAnsi="Times New Roman"/>
          <w:b/>
          <w:sz w:val="28"/>
          <w:szCs w:val="28"/>
        </w:rPr>
      </w:pPr>
      <w:r w:rsidRPr="000A4ECD">
        <w:rPr>
          <w:rFonts w:ascii="Times New Roman" w:hAnsi="Times New Roman"/>
          <w:b/>
          <w:sz w:val="28"/>
          <w:szCs w:val="28"/>
        </w:rPr>
        <w:t xml:space="preserve">Юридический адрес участника </w:t>
      </w:r>
    </w:p>
    <w:p w:rsidR="00133959" w:rsidRPr="000A4ECD" w:rsidRDefault="00133959" w:rsidP="00133959">
      <w:pPr>
        <w:widowControl/>
        <w:tabs>
          <w:tab w:val="left" w:pos="1080"/>
          <w:tab w:val="num" w:pos="1440"/>
        </w:tabs>
        <w:spacing w:before="0" w:line="240" w:lineRule="auto"/>
        <w:ind w:left="0" w:firstLine="0"/>
        <w:rPr>
          <w:rFonts w:ascii="Times New Roman" w:hAnsi="Times New Roman"/>
          <w:b/>
          <w:i/>
          <w:sz w:val="28"/>
          <w:szCs w:val="28"/>
        </w:rPr>
      </w:pPr>
      <w:r w:rsidRPr="000A4ECD">
        <w:rPr>
          <w:rFonts w:ascii="Times New Roman" w:hAnsi="Times New Roman"/>
          <w:b/>
          <w:sz w:val="28"/>
          <w:szCs w:val="28"/>
        </w:rPr>
        <w:t xml:space="preserve"> </w:t>
      </w:r>
      <w:r w:rsidRPr="000A4ECD">
        <w:rPr>
          <w:rFonts w:ascii="Times New Roman" w:hAnsi="Times New Roman"/>
          <w:b/>
          <w:i/>
          <w:sz w:val="28"/>
          <w:szCs w:val="28"/>
        </w:rPr>
        <w:t xml:space="preserve">* - каждый документ, содержащийся в электронной копии коммерческого предложения, должен быть </w:t>
      </w:r>
      <w:r w:rsidR="00C24641" w:rsidRPr="000A4ECD">
        <w:rPr>
          <w:rFonts w:ascii="Times New Roman" w:hAnsi="Times New Roman"/>
          <w:b/>
          <w:i/>
          <w:sz w:val="28"/>
          <w:szCs w:val="28"/>
        </w:rPr>
        <w:t>представлен в</w:t>
      </w:r>
      <w:r w:rsidRPr="000A4ECD">
        <w:rPr>
          <w:rFonts w:ascii="Times New Roman" w:hAnsi="Times New Roman"/>
          <w:b/>
          <w:i/>
          <w:sz w:val="28"/>
          <w:szCs w:val="28"/>
        </w:rPr>
        <w:t xml:space="preserve"> форматах </w:t>
      </w:r>
      <w:r w:rsidRPr="000A4ECD">
        <w:rPr>
          <w:rFonts w:ascii="Times New Roman" w:hAnsi="Times New Roman"/>
          <w:b/>
          <w:i/>
          <w:sz w:val="28"/>
          <w:szCs w:val="28"/>
          <w:lang w:val="en-US"/>
        </w:rPr>
        <w:t>Word</w:t>
      </w:r>
      <w:r w:rsidRPr="000A4ECD">
        <w:rPr>
          <w:rFonts w:ascii="Times New Roman" w:hAnsi="Times New Roman"/>
          <w:b/>
          <w:i/>
          <w:sz w:val="28"/>
          <w:szCs w:val="28"/>
        </w:rPr>
        <w:t>/</w:t>
      </w:r>
      <w:r w:rsidRPr="000A4ECD">
        <w:rPr>
          <w:rFonts w:ascii="Times New Roman" w:hAnsi="Times New Roman"/>
          <w:b/>
          <w:i/>
          <w:sz w:val="28"/>
          <w:szCs w:val="28"/>
          <w:lang w:val="en-US"/>
        </w:rPr>
        <w:t>Excel</w:t>
      </w:r>
      <w:r w:rsidRPr="000A4ECD">
        <w:rPr>
          <w:rFonts w:ascii="Times New Roman" w:hAnsi="Times New Roman"/>
          <w:b/>
          <w:i/>
          <w:sz w:val="28"/>
          <w:szCs w:val="28"/>
        </w:rPr>
        <w:t xml:space="preserve">. </w:t>
      </w:r>
      <w:r w:rsidRPr="000A4ECD">
        <w:rPr>
          <w:rFonts w:ascii="Times New Roman" w:hAnsi="Times New Roman"/>
          <w:b/>
          <w:i/>
          <w:sz w:val="28"/>
          <w:szCs w:val="28"/>
          <w:u w:val="single"/>
        </w:rPr>
        <w:t>Дополнительно</w:t>
      </w:r>
      <w:r w:rsidRPr="000A4ECD">
        <w:rPr>
          <w:rFonts w:ascii="Times New Roman" w:hAnsi="Times New Roman"/>
          <w:b/>
          <w:i/>
          <w:sz w:val="28"/>
          <w:szCs w:val="28"/>
        </w:rPr>
        <w:t xml:space="preserve"> к указанным форматам допускается использование других форматов (</w:t>
      </w:r>
      <w:r w:rsidRPr="000A4ECD">
        <w:rPr>
          <w:rFonts w:ascii="Times New Roman" w:hAnsi="Times New Roman"/>
          <w:b/>
          <w:i/>
          <w:sz w:val="28"/>
          <w:szCs w:val="28"/>
          <w:lang w:val="en-US"/>
        </w:rPr>
        <w:t>PDF</w:t>
      </w:r>
      <w:r w:rsidRPr="000A4ECD">
        <w:rPr>
          <w:rFonts w:ascii="Times New Roman" w:hAnsi="Times New Roman"/>
          <w:b/>
          <w:i/>
          <w:sz w:val="28"/>
          <w:szCs w:val="28"/>
        </w:rPr>
        <w:t xml:space="preserve"> и проч.)</w:t>
      </w:r>
    </w:p>
    <w:p w:rsidR="00133959" w:rsidRPr="000A4ECD" w:rsidRDefault="00133959" w:rsidP="008E7378">
      <w:pPr>
        <w:widowControl/>
        <w:numPr>
          <w:ilvl w:val="3"/>
          <w:numId w:val="28"/>
        </w:numPr>
        <w:tabs>
          <w:tab w:val="clear" w:pos="1080"/>
          <w:tab w:val="left" w:pos="426"/>
          <w:tab w:val="num" w:pos="567"/>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Прислать скан-копию коммерческого </w:t>
      </w:r>
      <w:r w:rsidR="00C24641" w:rsidRPr="000A4ECD">
        <w:rPr>
          <w:rFonts w:ascii="Times New Roman" w:hAnsi="Times New Roman"/>
          <w:sz w:val="28"/>
          <w:szCs w:val="28"/>
        </w:rPr>
        <w:t>предложения по</w:t>
      </w:r>
      <w:r w:rsidRPr="000A4ECD">
        <w:rPr>
          <w:rFonts w:ascii="Times New Roman" w:hAnsi="Times New Roman"/>
          <w:sz w:val="28"/>
          <w:szCs w:val="28"/>
        </w:rPr>
        <w:t xml:space="preserve"> электронной почте на адрес, указанный в п.3.2. приглашении к участию в процедуре закупки запроса предложений. При этом, все документы, указанные в п.4.1. закупочных документов, должны быть представлены в форматах PDF, а также </w:t>
      </w:r>
      <w:proofErr w:type="spellStart"/>
      <w:r w:rsidRPr="000A4ECD">
        <w:rPr>
          <w:rFonts w:ascii="Times New Roman" w:hAnsi="Times New Roman"/>
          <w:sz w:val="28"/>
          <w:szCs w:val="28"/>
        </w:rPr>
        <w:t>Word</w:t>
      </w:r>
      <w:proofErr w:type="spellEnd"/>
      <w:r w:rsidRPr="000A4ECD">
        <w:rPr>
          <w:rFonts w:ascii="Times New Roman" w:hAnsi="Times New Roman"/>
          <w:sz w:val="28"/>
          <w:szCs w:val="28"/>
        </w:rPr>
        <w:t>/</w:t>
      </w:r>
      <w:proofErr w:type="spellStart"/>
      <w:r w:rsidRPr="000A4ECD">
        <w:rPr>
          <w:rFonts w:ascii="Times New Roman" w:hAnsi="Times New Roman"/>
          <w:sz w:val="28"/>
          <w:szCs w:val="28"/>
        </w:rPr>
        <w:t>Excel</w:t>
      </w:r>
      <w:proofErr w:type="spellEnd"/>
      <w:r w:rsidRPr="000A4ECD">
        <w:rPr>
          <w:rFonts w:ascii="Times New Roman" w:hAnsi="Times New Roman"/>
          <w:sz w:val="28"/>
          <w:szCs w:val="28"/>
        </w:rPr>
        <w:t xml:space="preserve"> одновременно.</w:t>
      </w:r>
    </w:p>
    <w:p w:rsidR="00323B0A" w:rsidRPr="000A4ECD" w:rsidRDefault="00323B0A" w:rsidP="00133959">
      <w:pPr>
        <w:widowControl/>
        <w:tabs>
          <w:tab w:val="left" w:pos="1080"/>
          <w:tab w:val="num" w:pos="1440"/>
        </w:tabs>
        <w:spacing w:before="0" w:line="240" w:lineRule="auto"/>
        <w:ind w:left="0" w:firstLine="0"/>
        <w:rPr>
          <w:rFonts w:ascii="Times New Roman" w:hAnsi="Times New Roman"/>
          <w:b/>
          <w:i/>
          <w:sz w:val="28"/>
          <w:szCs w:val="28"/>
        </w:rPr>
      </w:pPr>
    </w:p>
    <w:p w:rsidR="00AA0C45" w:rsidRPr="00834B7F" w:rsidRDefault="00AA0C45" w:rsidP="00834B7F">
      <w:pPr>
        <w:widowControl/>
        <w:numPr>
          <w:ilvl w:val="2"/>
          <w:numId w:val="28"/>
        </w:numPr>
        <w:tabs>
          <w:tab w:val="num" w:pos="0"/>
          <w:tab w:val="left" w:pos="1080"/>
        </w:tabs>
        <w:spacing w:before="0" w:line="240" w:lineRule="auto"/>
        <w:ind w:right="180"/>
        <w:rPr>
          <w:rFonts w:ascii="Times New Roman" w:hAnsi="Times New Roman"/>
          <w:sz w:val="28"/>
          <w:szCs w:val="28"/>
        </w:rPr>
      </w:pPr>
      <w:r w:rsidRPr="000A4ECD">
        <w:rPr>
          <w:rFonts w:ascii="Times New Roman" w:hAnsi="Times New Roman"/>
          <w:sz w:val="28"/>
          <w:szCs w:val="28"/>
        </w:rPr>
        <w:t>Все коммерческие предложения, не соответствующие требованиям п.</w:t>
      </w:r>
      <w:r w:rsidRPr="00834B7F">
        <w:rPr>
          <w:rFonts w:ascii="Times New Roman" w:hAnsi="Times New Roman"/>
          <w:sz w:val="28"/>
          <w:szCs w:val="28"/>
        </w:rPr>
        <w:t>2.5.1</w:t>
      </w:r>
      <w:r w:rsidR="00A312C9" w:rsidRPr="00834B7F">
        <w:rPr>
          <w:rFonts w:ascii="Times New Roman" w:hAnsi="Times New Roman"/>
          <w:sz w:val="28"/>
          <w:szCs w:val="28"/>
        </w:rPr>
        <w:t>0</w:t>
      </w:r>
      <w:r w:rsidRPr="00834B7F">
        <w:rPr>
          <w:rFonts w:ascii="Times New Roman" w:hAnsi="Times New Roman"/>
          <w:sz w:val="28"/>
          <w:szCs w:val="28"/>
        </w:rPr>
        <w:t>. могут быть отклонены заказчиком.</w:t>
      </w:r>
    </w:p>
    <w:p w:rsidR="00FF6D84" w:rsidRPr="000A4ECD" w:rsidRDefault="00FF6D84" w:rsidP="008E7378">
      <w:pPr>
        <w:widowControl/>
        <w:numPr>
          <w:ilvl w:val="2"/>
          <w:numId w:val="28"/>
        </w:numPr>
        <w:tabs>
          <w:tab w:val="num" w:pos="0"/>
          <w:tab w:val="left" w:pos="1080"/>
        </w:tabs>
        <w:spacing w:before="0" w:line="240" w:lineRule="auto"/>
        <w:ind w:left="0" w:firstLine="0"/>
        <w:rPr>
          <w:rFonts w:ascii="Times New Roman" w:hAnsi="Times New Roman"/>
          <w:b/>
          <w:sz w:val="28"/>
          <w:szCs w:val="28"/>
        </w:rPr>
      </w:pPr>
      <w:r w:rsidRPr="000A4ECD">
        <w:rPr>
          <w:rFonts w:ascii="Times New Roman" w:hAnsi="Times New Roman"/>
          <w:sz w:val="28"/>
          <w:szCs w:val="28"/>
        </w:rPr>
        <w:t>В случаях, когда участник и заказчик имеют разные мнения по поводу толкования содержания коммерческого предложения, мнение заказчика превалирует.</w:t>
      </w:r>
      <w:r w:rsidRPr="000A4ECD">
        <w:rPr>
          <w:rFonts w:ascii="Times New Roman" w:hAnsi="Times New Roman"/>
          <w:b/>
          <w:sz w:val="28"/>
          <w:szCs w:val="28"/>
        </w:rPr>
        <w:t xml:space="preserve"> </w:t>
      </w:r>
      <w:r w:rsidRPr="00C930B8">
        <w:rPr>
          <w:rFonts w:ascii="Times New Roman" w:hAnsi="Times New Roman"/>
          <w:sz w:val="28"/>
          <w:szCs w:val="28"/>
        </w:rPr>
        <w:t>Также, заказчик оставляет за собой право отклонить коммерческое предложение участника, содержащее в себе противоречивую информацию, на любом этапе проведения процедуры закупки запроса предложений.</w:t>
      </w:r>
    </w:p>
    <w:p w:rsidR="00AA0C45" w:rsidRPr="000A4ECD" w:rsidRDefault="00AA0C45" w:rsidP="008E7378">
      <w:pPr>
        <w:keepNext/>
        <w:widowControl/>
        <w:numPr>
          <w:ilvl w:val="1"/>
          <w:numId w:val="28"/>
        </w:numPr>
        <w:tabs>
          <w:tab w:val="num" w:pos="862"/>
        </w:tabs>
        <w:spacing w:before="240" w:after="60" w:line="240" w:lineRule="auto"/>
        <w:ind w:left="426" w:right="180" w:hanging="426"/>
        <w:outlineLvl w:val="1"/>
        <w:rPr>
          <w:rFonts w:ascii="Times New Roman" w:hAnsi="Times New Roman"/>
          <w:b/>
          <w:bCs/>
          <w:sz w:val="28"/>
          <w:szCs w:val="28"/>
        </w:rPr>
      </w:pPr>
      <w:bookmarkStart w:id="71" w:name="_Toc501045063"/>
      <w:bookmarkStart w:id="72" w:name="_Toc94524195"/>
      <w:bookmarkStart w:id="73" w:name="_Toc159121644"/>
      <w:bookmarkEnd w:id="58"/>
      <w:bookmarkEnd w:id="59"/>
      <w:bookmarkEnd w:id="60"/>
      <w:bookmarkEnd w:id="61"/>
      <w:bookmarkEnd w:id="62"/>
      <w:bookmarkEnd w:id="63"/>
      <w:bookmarkEnd w:id="64"/>
      <w:bookmarkEnd w:id="65"/>
      <w:bookmarkEnd w:id="66"/>
      <w:bookmarkEnd w:id="67"/>
      <w:bookmarkEnd w:id="68"/>
      <w:bookmarkEnd w:id="69"/>
      <w:bookmarkEnd w:id="70"/>
      <w:r w:rsidRPr="000A4ECD">
        <w:rPr>
          <w:rFonts w:ascii="Times New Roman" w:hAnsi="Times New Roman"/>
          <w:b/>
          <w:bCs/>
          <w:sz w:val="28"/>
          <w:szCs w:val="28"/>
        </w:rPr>
        <w:t>Отзыв и изменения коммерческого предложения</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Участник имеет право отозвать свое коммерческое предложение при условии, что он направит письменную просьбу об отзыве и заказчик получит ее до </w:t>
      </w:r>
      <w:r w:rsidRPr="000A4ECD">
        <w:rPr>
          <w:rFonts w:ascii="Times New Roman" w:hAnsi="Times New Roman"/>
          <w:sz w:val="28"/>
          <w:szCs w:val="28"/>
        </w:rPr>
        <w:lastRenderedPageBreak/>
        <w:t>истечения срока подачи коммерческих предложений. Предложение не может быть отозвано участником после истечения срока подачи коммерческих предложений.</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Коммерческое предложение не может быть изменено участником после истечения срока подачи коммерческих предложений за исключением случаев:</w:t>
      </w:r>
    </w:p>
    <w:p w:rsidR="00AA0C45" w:rsidRPr="000A4ECD" w:rsidRDefault="00AA0C45" w:rsidP="009F6582">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2.6.2.1 снижения цен коммерческого предложения до начала переговоров по коммерческим условиям в соответствии п.5.5. закупочных документов, а также в ходе таких переговоров;</w:t>
      </w:r>
    </w:p>
    <w:p w:rsidR="00AA0C45" w:rsidRPr="000A4ECD" w:rsidRDefault="00AA0C45" w:rsidP="009F6582">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2.6.2.2. по письменному требованию заказчика с целью приведения его в соответствие с требованиями заказчика, изложенными в закупочной документации, если такое несоответствие было допущено участником в ходе подготовки предложения. При этом заказчик вправе требовать, чтобы производимые изменения не привели к ухудшению условий предложения для заказчика.</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Внесение иных изменений в коммерческие предложения (не оговоренных в п. 2.6.2. настоящих документов) не допускается. </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Для выбора победителя будут использованы коммерческие предложения с учетом внесенных в них изменений в рамках переговоров по коммерческим условиям (п. 5.5.) и иным процедурам, предусмотренным в п. 2.6.2.</w:t>
      </w:r>
    </w:p>
    <w:p w:rsidR="00AA0C45" w:rsidRPr="000A4ECD" w:rsidRDefault="00AA0C45" w:rsidP="008E7378">
      <w:pPr>
        <w:keepNext/>
        <w:widowControl/>
        <w:numPr>
          <w:ilvl w:val="1"/>
          <w:numId w:val="28"/>
        </w:numPr>
        <w:tabs>
          <w:tab w:val="num" w:pos="426"/>
          <w:tab w:val="num" w:pos="862"/>
        </w:tabs>
        <w:spacing w:before="240" w:after="60" w:line="240" w:lineRule="auto"/>
        <w:ind w:left="426" w:right="180" w:hanging="426"/>
        <w:outlineLvl w:val="1"/>
        <w:rPr>
          <w:rFonts w:ascii="Times New Roman" w:hAnsi="Times New Roman"/>
          <w:b/>
          <w:bCs/>
          <w:sz w:val="28"/>
          <w:szCs w:val="28"/>
        </w:rPr>
      </w:pPr>
      <w:r w:rsidRPr="000A4ECD">
        <w:rPr>
          <w:rFonts w:ascii="Times New Roman" w:hAnsi="Times New Roman"/>
          <w:b/>
          <w:bCs/>
          <w:sz w:val="28"/>
          <w:szCs w:val="28"/>
        </w:rPr>
        <w:t xml:space="preserve"> Обеспечение предложений</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Для участия в настоящей процедуре закупки не требуется предоставление обеспечения предложений (банковской гарантии).</w:t>
      </w:r>
    </w:p>
    <w:p w:rsidR="00AA0C45" w:rsidRPr="000A4ECD" w:rsidRDefault="00AA0C45" w:rsidP="008E7378">
      <w:pPr>
        <w:keepNext/>
        <w:widowControl/>
        <w:numPr>
          <w:ilvl w:val="1"/>
          <w:numId w:val="28"/>
        </w:numPr>
        <w:tabs>
          <w:tab w:val="left" w:pos="567"/>
        </w:tabs>
        <w:spacing w:before="240" w:after="60" w:line="240" w:lineRule="auto"/>
        <w:ind w:right="180" w:hanging="2160"/>
        <w:outlineLvl w:val="1"/>
        <w:rPr>
          <w:rFonts w:ascii="Times New Roman" w:hAnsi="Times New Roman"/>
          <w:b/>
          <w:sz w:val="28"/>
          <w:szCs w:val="28"/>
        </w:rPr>
      </w:pPr>
      <w:r w:rsidRPr="000A4ECD">
        <w:rPr>
          <w:rFonts w:ascii="Times New Roman" w:hAnsi="Times New Roman"/>
          <w:b/>
          <w:sz w:val="28"/>
          <w:szCs w:val="28"/>
        </w:rPr>
        <w:t>Конфиденциальность</w:t>
      </w:r>
    </w:p>
    <w:p w:rsidR="00AA0C45" w:rsidRPr="000A4ECD" w:rsidRDefault="00AA0C45" w:rsidP="00AA0C45">
      <w:pPr>
        <w:widowControl/>
        <w:tabs>
          <w:tab w:val="left" w:pos="1134"/>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2.8.1. Все документы, имеющие отношение к настоящей процедуре </w:t>
      </w:r>
      <w:proofErr w:type="gramStart"/>
      <w:r w:rsidRPr="000A4ECD">
        <w:rPr>
          <w:rFonts w:ascii="Times New Roman" w:hAnsi="Times New Roman"/>
          <w:sz w:val="28"/>
          <w:szCs w:val="28"/>
        </w:rPr>
        <w:t>закупки</w:t>
      </w:r>
      <w:proofErr w:type="gramEnd"/>
      <w:r w:rsidRPr="000A4ECD">
        <w:rPr>
          <w:rFonts w:ascii="Times New Roman" w:hAnsi="Times New Roman"/>
          <w:sz w:val="28"/>
          <w:szCs w:val="28"/>
        </w:rPr>
        <w:t xml:space="preserve"> и любая информация, которая будет доступна участникам в процессе проведения процедуры закупки, принадлежат заказчику и не должны передаваться третьей стороне без письменного разрешения заказчика.</w:t>
      </w:r>
    </w:p>
    <w:p w:rsidR="00AA0C45" w:rsidRPr="000A4ECD" w:rsidRDefault="00DD0CC8" w:rsidP="008E7378">
      <w:pPr>
        <w:keepNext/>
        <w:widowControl/>
        <w:numPr>
          <w:ilvl w:val="1"/>
          <w:numId w:val="28"/>
        </w:numPr>
        <w:tabs>
          <w:tab w:val="left" w:pos="567"/>
        </w:tabs>
        <w:spacing w:before="240" w:after="60" w:line="240" w:lineRule="auto"/>
        <w:ind w:left="567" w:right="180" w:hanging="567"/>
        <w:outlineLvl w:val="1"/>
        <w:rPr>
          <w:rFonts w:ascii="Times New Roman" w:hAnsi="Times New Roman"/>
          <w:b/>
          <w:sz w:val="28"/>
          <w:szCs w:val="28"/>
        </w:rPr>
      </w:pPr>
      <w:proofErr w:type="spellStart"/>
      <w:r w:rsidRPr="000A4ECD">
        <w:rPr>
          <w:rFonts w:ascii="Times New Roman" w:hAnsi="Times New Roman"/>
          <w:b/>
          <w:sz w:val="28"/>
          <w:szCs w:val="28"/>
        </w:rPr>
        <w:t>Требованияк</w:t>
      </w:r>
      <w:proofErr w:type="spellEnd"/>
      <w:r w:rsidRPr="000A4ECD">
        <w:rPr>
          <w:rFonts w:ascii="Times New Roman" w:hAnsi="Times New Roman"/>
          <w:b/>
          <w:sz w:val="28"/>
          <w:szCs w:val="28"/>
        </w:rPr>
        <w:t xml:space="preserve"> квалификации участника</w:t>
      </w:r>
      <w:r w:rsidR="00AA0C45" w:rsidRPr="000A4ECD">
        <w:rPr>
          <w:rFonts w:ascii="Times New Roman" w:hAnsi="Times New Roman"/>
          <w:b/>
          <w:sz w:val="28"/>
          <w:szCs w:val="28"/>
        </w:rPr>
        <w:t xml:space="preserve"> / контрагента</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Участник должен подтвердить то, что его коммерческое предложение </w:t>
      </w:r>
      <w:r w:rsidR="00C24641" w:rsidRPr="000A4ECD">
        <w:rPr>
          <w:rFonts w:ascii="Times New Roman" w:hAnsi="Times New Roman"/>
          <w:sz w:val="28"/>
          <w:szCs w:val="28"/>
        </w:rPr>
        <w:t>соответствует требованиям</w:t>
      </w:r>
      <w:r w:rsidRPr="000A4ECD">
        <w:rPr>
          <w:rFonts w:ascii="Times New Roman" w:hAnsi="Times New Roman"/>
          <w:sz w:val="28"/>
          <w:szCs w:val="28"/>
        </w:rPr>
        <w:t xml:space="preserve"> закупочных документов, а сам участник соответствует квалификационным требованиям заказчика, для чего участник должен заполнить </w:t>
      </w:r>
      <w:proofErr w:type="gramStart"/>
      <w:r w:rsidRPr="000A4ECD">
        <w:rPr>
          <w:rFonts w:ascii="Times New Roman" w:hAnsi="Times New Roman"/>
          <w:sz w:val="28"/>
          <w:szCs w:val="28"/>
        </w:rPr>
        <w:t>соответствующую</w:t>
      </w:r>
      <w:r w:rsidR="00820CB2" w:rsidRPr="000A4ECD">
        <w:rPr>
          <w:rFonts w:ascii="Times New Roman" w:hAnsi="Times New Roman"/>
          <w:sz w:val="28"/>
          <w:szCs w:val="28"/>
        </w:rPr>
        <w:t xml:space="preserve"> </w:t>
      </w:r>
      <w:r w:rsidRPr="000A4ECD">
        <w:rPr>
          <w:rFonts w:ascii="Times New Roman" w:hAnsi="Times New Roman"/>
          <w:sz w:val="28"/>
          <w:szCs w:val="28"/>
        </w:rPr>
        <w:t xml:space="preserve"> форм</w:t>
      </w:r>
      <w:r w:rsidR="00820CB2" w:rsidRPr="000A4ECD">
        <w:rPr>
          <w:rFonts w:ascii="Times New Roman" w:hAnsi="Times New Roman"/>
          <w:sz w:val="28"/>
          <w:szCs w:val="28"/>
        </w:rPr>
        <w:t>у</w:t>
      </w:r>
      <w:proofErr w:type="gramEnd"/>
      <w:r w:rsidR="00820CB2" w:rsidRPr="000A4ECD">
        <w:rPr>
          <w:rFonts w:ascii="Times New Roman" w:hAnsi="Times New Roman"/>
          <w:sz w:val="28"/>
          <w:szCs w:val="28"/>
        </w:rPr>
        <w:t xml:space="preserve"> согласно П</w:t>
      </w:r>
      <w:r w:rsidRPr="000A4ECD">
        <w:rPr>
          <w:rFonts w:ascii="Times New Roman" w:hAnsi="Times New Roman"/>
          <w:sz w:val="28"/>
          <w:szCs w:val="28"/>
        </w:rPr>
        <w:t>риложени</w:t>
      </w:r>
      <w:r w:rsidR="00820CB2" w:rsidRPr="000A4ECD">
        <w:rPr>
          <w:rFonts w:ascii="Times New Roman" w:hAnsi="Times New Roman"/>
          <w:sz w:val="28"/>
          <w:szCs w:val="28"/>
        </w:rPr>
        <w:t>я</w:t>
      </w:r>
      <w:r w:rsidRPr="000A4ECD">
        <w:rPr>
          <w:rFonts w:ascii="Times New Roman" w:hAnsi="Times New Roman"/>
          <w:sz w:val="28"/>
          <w:szCs w:val="28"/>
        </w:rPr>
        <w:t xml:space="preserve"> 4</w:t>
      </w:r>
      <w:r w:rsidR="00820CB2" w:rsidRPr="000A4ECD">
        <w:rPr>
          <w:rFonts w:ascii="Times New Roman" w:hAnsi="Times New Roman"/>
          <w:sz w:val="28"/>
          <w:szCs w:val="28"/>
        </w:rPr>
        <w:t>.2</w:t>
      </w:r>
      <w:r w:rsidRPr="000A4ECD">
        <w:rPr>
          <w:rFonts w:ascii="Times New Roman" w:hAnsi="Times New Roman"/>
          <w:sz w:val="28"/>
          <w:szCs w:val="28"/>
        </w:rPr>
        <w:t>.</w:t>
      </w:r>
    </w:p>
    <w:p w:rsidR="00133959" w:rsidRPr="000A4ECD" w:rsidRDefault="00133959" w:rsidP="009D6EB0">
      <w:pPr>
        <w:keepNext/>
        <w:widowControl/>
        <w:tabs>
          <w:tab w:val="left" w:pos="567"/>
        </w:tabs>
        <w:spacing w:before="240" w:after="60" w:line="240" w:lineRule="auto"/>
        <w:ind w:left="0" w:right="180" w:firstLine="0"/>
        <w:outlineLvl w:val="1"/>
        <w:rPr>
          <w:rFonts w:ascii="Times New Roman" w:hAnsi="Times New Roman"/>
          <w:b/>
          <w:bCs/>
          <w:sz w:val="28"/>
          <w:szCs w:val="28"/>
        </w:rPr>
      </w:pPr>
      <w:bookmarkStart w:id="74" w:name="_Toc501045064"/>
      <w:bookmarkStart w:id="75" w:name="_Toc94524196"/>
      <w:bookmarkStart w:id="76" w:name="_Toc159121645"/>
      <w:bookmarkEnd w:id="71"/>
      <w:bookmarkEnd w:id="72"/>
      <w:bookmarkEnd w:id="73"/>
      <w:r w:rsidRPr="000A4ECD">
        <w:rPr>
          <w:rFonts w:ascii="Times New Roman" w:hAnsi="Times New Roman"/>
          <w:b/>
          <w:bCs/>
          <w:sz w:val="28"/>
          <w:szCs w:val="28"/>
        </w:rPr>
        <w:t>2.10. Особые права заказчика</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t>2.10.1. В целях достижения наиболее выгодных ценовых условий заказчик по своему усмотрению вправе довести до сведения участников информацию о целевой (желаемой) цене приобретения Услуг, являющихся предметом настоящей процедуры закупки.</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t>2.10.2. Заказчик по своему усмотрению вправе отказаться от проведения процедуры закупки (отменить запрос предложений) на любом этапе его проведения.</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lastRenderedPageBreak/>
        <w:t xml:space="preserve">2.10.3. Заказчик вправе в рамках настоящей процедуры закупки и/или договора, заключаемого по результатам настоящей процедуры закупки, по своему усмотрению увеличить (уменьшить) объем закупаемых услуг (как в части номенклатуры, так и в части количества закупаемых услуг) при сохранении цены единицы услуг, акцептованной заказчиком по настоящей процедуре закупки. </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t xml:space="preserve">2.10.4. После акцепта коммерческого предложения, и до подписания договора заказчик вправе потребовать обеспечение выполнения договорных обязательств участника в форме банковской гарантии. Затраты по предоставлению такого обеспечения (гарантии) несет выигравший участник. </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t>2.10.5.В случае отказа от предоставления обеспечения выполнения договорных обязательств в соответствии с требованиями пункта 2.10.4. закупочных документов, либо внесения изменений в условия банковской гарантии, не акцептованных заказчиком, заказчик вправе отказаться от подписания договора и отклонить предложение участника. Если договор подписан, но обеспечение не предоставлено, либо условия обеспечения не соответствуют требованиям заказчика, заказчик вправе в одностороннем внесудебном порядке отказаться от договора и изъять обеспечение предложения. Участник оформляет банковскую гарантию по письменному требованию заказчика.</w:t>
      </w:r>
    </w:p>
    <w:p w:rsidR="00133959" w:rsidRPr="000A4ECD" w:rsidRDefault="00133959" w:rsidP="009D6EB0">
      <w:pPr>
        <w:widowControl/>
        <w:spacing w:before="0" w:line="240" w:lineRule="auto"/>
        <w:ind w:left="0" w:firstLine="0"/>
        <w:rPr>
          <w:rFonts w:ascii="Times New Roman" w:hAnsi="Times New Roman"/>
          <w:sz w:val="28"/>
          <w:szCs w:val="28"/>
        </w:rPr>
      </w:pPr>
      <w:r w:rsidRPr="000A4ECD">
        <w:rPr>
          <w:rFonts w:ascii="Times New Roman" w:hAnsi="Times New Roman"/>
          <w:sz w:val="28"/>
          <w:szCs w:val="28"/>
        </w:rPr>
        <w:t xml:space="preserve">2.10.6. В случае если по результатам оценки два и более участника набрали одинаковое максимальное количество баллов, заказчик по своему усмотрению вправе присудить контракт закупки тому из участников, квалификация которого наиболее полно удовлетворяет требованиям заказчика, либо разделить объем закупки между лидирующими участниками. Если не представляется возможным </w:t>
      </w:r>
      <w:r w:rsidR="00C24641" w:rsidRPr="000A4ECD">
        <w:rPr>
          <w:rFonts w:ascii="Times New Roman" w:hAnsi="Times New Roman"/>
          <w:sz w:val="28"/>
          <w:szCs w:val="28"/>
        </w:rPr>
        <w:t>определить наилучшее</w:t>
      </w:r>
      <w:r w:rsidRPr="000A4ECD">
        <w:rPr>
          <w:rFonts w:ascii="Times New Roman" w:hAnsi="Times New Roman"/>
          <w:sz w:val="28"/>
          <w:szCs w:val="28"/>
        </w:rPr>
        <w:t xml:space="preserve"> (</w:t>
      </w:r>
      <w:proofErr w:type="spellStart"/>
      <w:r w:rsidRPr="000A4ECD">
        <w:rPr>
          <w:rFonts w:ascii="Times New Roman" w:hAnsi="Times New Roman"/>
          <w:sz w:val="28"/>
          <w:szCs w:val="28"/>
        </w:rPr>
        <w:t>ие</w:t>
      </w:r>
      <w:proofErr w:type="spellEnd"/>
      <w:r w:rsidRPr="000A4ECD">
        <w:rPr>
          <w:rFonts w:ascii="Times New Roman" w:hAnsi="Times New Roman"/>
          <w:sz w:val="28"/>
          <w:szCs w:val="28"/>
        </w:rPr>
        <w:t>) предложение (</w:t>
      </w:r>
      <w:proofErr w:type="spellStart"/>
      <w:r w:rsidRPr="000A4ECD">
        <w:rPr>
          <w:rFonts w:ascii="Times New Roman" w:hAnsi="Times New Roman"/>
          <w:sz w:val="28"/>
          <w:szCs w:val="28"/>
        </w:rPr>
        <w:t>ия</w:t>
      </w:r>
      <w:proofErr w:type="spellEnd"/>
      <w:r w:rsidRPr="000A4ECD">
        <w:rPr>
          <w:rFonts w:ascii="Times New Roman" w:hAnsi="Times New Roman"/>
          <w:sz w:val="28"/>
          <w:szCs w:val="28"/>
        </w:rPr>
        <w:t xml:space="preserve">), </w:t>
      </w:r>
      <w:r w:rsidR="00C24641" w:rsidRPr="000A4ECD">
        <w:rPr>
          <w:rFonts w:ascii="Times New Roman" w:hAnsi="Times New Roman"/>
          <w:sz w:val="28"/>
          <w:szCs w:val="28"/>
        </w:rPr>
        <w:t>з</w:t>
      </w:r>
      <w:r w:rsidRPr="000A4ECD">
        <w:rPr>
          <w:rFonts w:ascii="Times New Roman" w:hAnsi="Times New Roman"/>
          <w:sz w:val="28"/>
          <w:szCs w:val="28"/>
        </w:rPr>
        <w:t>аказчик вправе признать процедуру закупки запроса предложений несостоявшейся.</w:t>
      </w:r>
    </w:p>
    <w:p w:rsidR="00133959" w:rsidRPr="000A4ECD" w:rsidRDefault="00133959" w:rsidP="009D6EB0">
      <w:pPr>
        <w:widowControl/>
        <w:spacing w:before="0" w:line="240" w:lineRule="auto"/>
        <w:ind w:left="0" w:firstLine="0"/>
        <w:rPr>
          <w:rFonts w:ascii="Times New Roman" w:hAnsi="Times New Roman"/>
          <w:sz w:val="28"/>
          <w:szCs w:val="28"/>
        </w:rPr>
      </w:pPr>
      <w:r w:rsidRPr="000A4ECD">
        <w:rPr>
          <w:rFonts w:ascii="Times New Roman" w:hAnsi="Times New Roman"/>
          <w:sz w:val="28"/>
          <w:szCs w:val="28"/>
        </w:rPr>
        <w:t xml:space="preserve">2.10.7. Заказчик вправе отказаться от проведения процедуры закупки и/или подписания договора в случае </w:t>
      </w:r>
      <w:proofErr w:type="spellStart"/>
      <w:r w:rsidRPr="000A4ECD">
        <w:rPr>
          <w:rFonts w:ascii="Times New Roman" w:hAnsi="Times New Roman"/>
          <w:sz w:val="28"/>
          <w:szCs w:val="28"/>
        </w:rPr>
        <w:t>неутверждения</w:t>
      </w:r>
      <w:proofErr w:type="spellEnd"/>
      <w:r w:rsidRPr="000A4ECD">
        <w:rPr>
          <w:rFonts w:ascii="Times New Roman" w:hAnsi="Times New Roman"/>
          <w:sz w:val="28"/>
          <w:szCs w:val="28"/>
        </w:rPr>
        <w:t xml:space="preserve"> закупки участниками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 xml:space="preserve">» в установленном порядке. </w:t>
      </w:r>
    </w:p>
    <w:p w:rsidR="00133959" w:rsidRPr="000A4ECD" w:rsidRDefault="00133959" w:rsidP="009D6EB0">
      <w:pPr>
        <w:widowControl/>
        <w:spacing w:before="0" w:line="240" w:lineRule="auto"/>
        <w:ind w:left="0" w:firstLine="0"/>
        <w:rPr>
          <w:rFonts w:ascii="Times New Roman" w:hAnsi="Times New Roman"/>
          <w:sz w:val="28"/>
          <w:szCs w:val="28"/>
        </w:rPr>
      </w:pPr>
      <w:r w:rsidRPr="000A4ECD">
        <w:rPr>
          <w:rFonts w:ascii="Times New Roman" w:hAnsi="Times New Roman"/>
          <w:sz w:val="28"/>
          <w:szCs w:val="28"/>
        </w:rPr>
        <w:t xml:space="preserve">2.10.8. Заказчик в ходе проведения закупки вправе пересмотреть требования к объему закупаемых Услуг. О таком решении </w:t>
      </w:r>
      <w:r w:rsidR="00C24641" w:rsidRPr="000A4ECD">
        <w:rPr>
          <w:rFonts w:ascii="Times New Roman" w:hAnsi="Times New Roman"/>
          <w:sz w:val="28"/>
          <w:szCs w:val="28"/>
        </w:rPr>
        <w:t>у</w:t>
      </w:r>
      <w:r w:rsidRPr="000A4ECD">
        <w:rPr>
          <w:rFonts w:ascii="Times New Roman" w:hAnsi="Times New Roman"/>
          <w:sz w:val="28"/>
          <w:szCs w:val="28"/>
        </w:rPr>
        <w:t>частники будут уведомлены не позднее даты проведения переговоров по коммерческим условиям в рамках настоящей процедуры закупки.</w:t>
      </w:r>
    </w:p>
    <w:p w:rsidR="00834B7F" w:rsidRDefault="003757D4" w:rsidP="00834B7F">
      <w:pPr>
        <w:widowControl/>
        <w:spacing w:before="0" w:line="240" w:lineRule="auto"/>
        <w:ind w:left="0" w:firstLine="0"/>
        <w:rPr>
          <w:rFonts w:ascii="Times New Roman" w:hAnsi="Times New Roman"/>
          <w:sz w:val="28"/>
          <w:szCs w:val="28"/>
        </w:rPr>
      </w:pPr>
      <w:r w:rsidRPr="000A4ECD">
        <w:rPr>
          <w:rFonts w:ascii="Times New Roman" w:hAnsi="Times New Roman"/>
          <w:sz w:val="28"/>
          <w:szCs w:val="28"/>
        </w:rPr>
        <w:t>2</w:t>
      </w:r>
      <w:r w:rsidR="00193CFC" w:rsidRPr="000A4ECD">
        <w:rPr>
          <w:rFonts w:ascii="Times New Roman" w:hAnsi="Times New Roman"/>
          <w:sz w:val="28"/>
          <w:szCs w:val="28"/>
        </w:rPr>
        <w:t>.10.9. В случае, если в рамках процедуры запроса предложений поступит предложение только от одного участника, либо если по результатам отклонения предложений останется только один участник, заказчик по своему усмотрению вправе рассмотреть и акцептовать предложение данного единственного участника, либо признать закупку несостоявшейся.</w:t>
      </w:r>
    </w:p>
    <w:p w:rsidR="00AA0C45" w:rsidRPr="000A4ECD" w:rsidRDefault="00AA0C45" w:rsidP="00834B7F">
      <w:pPr>
        <w:widowControl/>
        <w:spacing w:before="0" w:line="240" w:lineRule="auto"/>
        <w:ind w:left="0" w:firstLine="0"/>
        <w:rPr>
          <w:rFonts w:ascii="Times New Roman" w:hAnsi="Times New Roman"/>
          <w:b/>
          <w:bCs/>
          <w:sz w:val="28"/>
          <w:szCs w:val="28"/>
        </w:rPr>
      </w:pPr>
      <w:r w:rsidRPr="000A4ECD">
        <w:rPr>
          <w:rFonts w:ascii="Times New Roman" w:hAnsi="Times New Roman"/>
          <w:b/>
          <w:bCs/>
          <w:sz w:val="28"/>
          <w:szCs w:val="28"/>
        </w:rPr>
        <w:t>2.11. Ответы на вопросы</w:t>
      </w:r>
      <w:bookmarkEnd w:id="74"/>
      <w:bookmarkEnd w:id="75"/>
      <w:bookmarkEnd w:id="76"/>
    </w:p>
    <w:p w:rsidR="00AA0C45" w:rsidRPr="000A4ECD" w:rsidRDefault="00AA0C45" w:rsidP="00AA0C45">
      <w:pPr>
        <w:widowControl/>
        <w:spacing w:before="0" w:line="240" w:lineRule="auto"/>
        <w:ind w:left="0" w:right="180" w:firstLine="0"/>
        <w:rPr>
          <w:rFonts w:ascii="Times New Roman" w:hAnsi="Times New Roman"/>
          <w:sz w:val="28"/>
          <w:szCs w:val="28"/>
        </w:rPr>
      </w:pPr>
      <w:bookmarkStart w:id="77" w:name="_Toc386612828"/>
      <w:bookmarkStart w:id="78" w:name="_Toc388155805"/>
      <w:bookmarkStart w:id="79" w:name="_Toc94524198"/>
      <w:bookmarkStart w:id="80" w:name="_Toc159121648"/>
      <w:r w:rsidRPr="000A4ECD">
        <w:rPr>
          <w:rFonts w:ascii="Times New Roman" w:hAnsi="Times New Roman"/>
          <w:sz w:val="28"/>
          <w:szCs w:val="28"/>
        </w:rPr>
        <w:t>2.11.1. Вопросы относительно содержания закупочных документов и требований к предмету закупки могут быть поданы на русском языке посредством электронной почты (e-</w:t>
      </w:r>
      <w:proofErr w:type="spellStart"/>
      <w:r w:rsidRPr="000A4ECD">
        <w:rPr>
          <w:rFonts w:ascii="Times New Roman" w:hAnsi="Times New Roman"/>
          <w:sz w:val="28"/>
          <w:szCs w:val="28"/>
        </w:rPr>
        <w:t>mail</w:t>
      </w:r>
      <w:proofErr w:type="spellEnd"/>
      <w:r w:rsidRPr="000A4ECD">
        <w:rPr>
          <w:rFonts w:ascii="Times New Roman" w:hAnsi="Times New Roman"/>
          <w:sz w:val="28"/>
          <w:szCs w:val="28"/>
        </w:rPr>
        <w:t>) на адрес</w:t>
      </w:r>
      <w:r w:rsidR="00CB56DA" w:rsidRPr="000A4ECD">
        <w:rPr>
          <w:rFonts w:ascii="Times New Roman" w:hAnsi="Times New Roman"/>
          <w:sz w:val="28"/>
          <w:szCs w:val="28"/>
        </w:rPr>
        <w:t>:</w:t>
      </w:r>
      <w:r w:rsidRPr="000A4ECD">
        <w:rPr>
          <w:rFonts w:ascii="Times New Roman" w:hAnsi="Times New Roman"/>
          <w:sz w:val="28"/>
          <w:szCs w:val="28"/>
        </w:rPr>
        <w:t xml:space="preserve"> </w:t>
      </w:r>
      <w:r w:rsidR="00CB56DA" w:rsidRPr="000A4ECD">
        <w:rPr>
          <w:rFonts w:ascii="Times New Roman" w:hAnsi="Times New Roman"/>
          <w:sz w:val="28"/>
          <w:szCs w:val="28"/>
        </w:rPr>
        <w:t>tyazhevich@mts.by.</w:t>
      </w:r>
    </w:p>
    <w:p w:rsidR="00AA0C45" w:rsidRPr="000A4ECD" w:rsidRDefault="00C47757" w:rsidP="00C47757">
      <w:pPr>
        <w:widowControl/>
        <w:spacing w:before="0" w:line="240" w:lineRule="auto"/>
        <w:ind w:left="0" w:right="180" w:firstLine="0"/>
        <w:rPr>
          <w:rFonts w:ascii="Times New Roman" w:hAnsi="Times New Roman"/>
          <w:sz w:val="28"/>
          <w:szCs w:val="28"/>
        </w:rPr>
      </w:pPr>
      <w:r w:rsidRPr="000A4ECD">
        <w:rPr>
          <w:rFonts w:ascii="Times New Roman" w:hAnsi="Times New Roman"/>
          <w:sz w:val="28"/>
          <w:szCs w:val="28"/>
        </w:rPr>
        <w:lastRenderedPageBreak/>
        <w:t xml:space="preserve">2.11.2. </w:t>
      </w:r>
      <w:r w:rsidR="00AA0C45" w:rsidRPr="000A4ECD">
        <w:rPr>
          <w:rFonts w:ascii="Times New Roman" w:hAnsi="Times New Roman"/>
          <w:sz w:val="28"/>
          <w:szCs w:val="28"/>
        </w:rPr>
        <w:t>Заказчик ответит на любой запрос участника о разъяснении закупочных документов, полученный не позднее, чем за 3 (три) календарных дня до истечения срока подачи Предложений. Ответы на полученные вопросы (без указания участника, его направившего) будут подготовлены в письменном виде и разосланы всем участникам, получившим закупочные документы посредством электронной почты.</w:t>
      </w:r>
    </w:p>
    <w:p w:rsidR="009D6EB0" w:rsidRPr="000A4ECD" w:rsidRDefault="009D6EB0" w:rsidP="00AA0C45">
      <w:pPr>
        <w:keepNext/>
        <w:widowControl/>
        <w:spacing w:before="0" w:line="240" w:lineRule="auto"/>
        <w:ind w:left="0" w:right="180" w:firstLine="0"/>
        <w:jc w:val="left"/>
        <w:outlineLvl w:val="0"/>
        <w:rPr>
          <w:rFonts w:ascii="Times New Roman" w:hAnsi="Times New Roman"/>
          <w:b/>
          <w:bCs/>
          <w:sz w:val="28"/>
          <w:szCs w:val="28"/>
          <w:u w:val="single"/>
        </w:rPr>
      </w:pPr>
    </w:p>
    <w:p w:rsidR="00834B7F" w:rsidRDefault="009D6EB0" w:rsidP="00834B7F">
      <w:pPr>
        <w:widowControl/>
        <w:tabs>
          <w:tab w:val="left" w:pos="0"/>
        </w:tabs>
        <w:spacing w:before="0" w:line="240" w:lineRule="auto"/>
        <w:ind w:left="0" w:firstLine="0"/>
        <w:rPr>
          <w:rFonts w:ascii="Times New Roman" w:hAnsi="Times New Roman"/>
          <w:sz w:val="28"/>
          <w:szCs w:val="28"/>
        </w:rPr>
      </w:pPr>
      <w:r w:rsidRPr="000A4ECD">
        <w:rPr>
          <w:rFonts w:ascii="Times New Roman" w:hAnsi="Times New Roman"/>
          <w:sz w:val="28"/>
          <w:szCs w:val="28"/>
        </w:rPr>
        <w:t>2.12. В ходе проведения процедуры (после подачи коммерческих предложений) допускается обмен документами посредством почтовой, телеграфной, электронной или иной связи, позволяющей достоверно установить, что документ исходит от заказчика и участников закупочной процедуры. Обмен документами в перечисленных формах приравнивается к письменной форме.</w:t>
      </w:r>
      <w:bookmarkStart w:id="81" w:name="_Toc262746673"/>
    </w:p>
    <w:p w:rsidR="00834B7F" w:rsidRDefault="00834B7F" w:rsidP="00834B7F">
      <w:pPr>
        <w:widowControl/>
        <w:tabs>
          <w:tab w:val="left" w:pos="0"/>
        </w:tabs>
        <w:spacing w:before="0" w:line="240" w:lineRule="auto"/>
        <w:ind w:left="0" w:firstLine="0"/>
        <w:rPr>
          <w:rFonts w:ascii="Times New Roman" w:hAnsi="Times New Roman"/>
          <w:b/>
          <w:bCs/>
          <w:sz w:val="28"/>
          <w:szCs w:val="28"/>
          <w:u w:val="single"/>
        </w:rPr>
      </w:pPr>
    </w:p>
    <w:p w:rsidR="00AA0C45" w:rsidRPr="000A4ECD" w:rsidRDefault="00AA0C45" w:rsidP="00834B7F">
      <w:pPr>
        <w:widowControl/>
        <w:tabs>
          <w:tab w:val="left" w:pos="0"/>
        </w:tabs>
        <w:spacing w:before="0" w:line="240" w:lineRule="auto"/>
        <w:ind w:left="0" w:firstLine="0"/>
        <w:jc w:val="center"/>
        <w:rPr>
          <w:rFonts w:ascii="Times New Roman" w:hAnsi="Times New Roman"/>
          <w:sz w:val="28"/>
          <w:szCs w:val="28"/>
        </w:rPr>
      </w:pPr>
      <w:r w:rsidRPr="000A4ECD">
        <w:rPr>
          <w:rFonts w:ascii="Times New Roman" w:hAnsi="Times New Roman"/>
          <w:b/>
          <w:bCs/>
          <w:sz w:val="28"/>
          <w:szCs w:val="28"/>
          <w:u w:val="single"/>
        </w:rPr>
        <w:t>ТРЕБОВАНИЯ</w:t>
      </w:r>
      <w:bookmarkEnd w:id="77"/>
      <w:bookmarkEnd w:id="78"/>
      <w:bookmarkEnd w:id="79"/>
      <w:bookmarkEnd w:id="80"/>
      <w:r w:rsidRPr="000A4ECD">
        <w:rPr>
          <w:rFonts w:ascii="Times New Roman" w:hAnsi="Times New Roman"/>
          <w:b/>
          <w:bCs/>
          <w:sz w:val="28"/>
          <w:szCs w:val="28"/>
          <w:u w:val="single"/>
        </w:rPr>
        <w:t xml:space="preserve"> К ПРЕДМЕТУ ЗАКУПКИ</w:t>
      </w:r>
      <w:bookmarkEnd w:id="81"/>
    </w:p>
    <w:p w:rsidR="004D7954" w:rsidRPr="000A4ECD" w:rsidRDefault="00E410F5" w:rsidP="008E7378">
      <w:pPr>
        <w:keepNext/>
        <w:widowControl/>
        <w:numPr>
          <w:ilvl w:val="1"/>
          <w:numId w:val="31"/>
        </w:numPr>
        <w:spacing w:before="240" w:after="60" w:line="240" w:lineRule="auto"/>
        <w:ind w:right="180"/>
        <w:outlineLvl w:val="1"/>
        <w:rPr>
          <w:rFonts w:ascii="Times New Roman" w:hAnsi="Times New Roman"/>
          <w:sz w:val="28"/>
          <w:szCs w:val="28"/>
        </w:rPr>
      </w:pPr>
      <w:bookmarkStart w:id="82" w:name="_Toc94524199"/>
      <w:r w:rsidRPr="000A4ECD">
        <w:rPr>
          <w:rFonts w:ascii="Times New Roman" w:hAnsi="Times New Roman"/>
          <w:bCs/>
          <w:sz w:val="28"/>
          <w:szCs w:val="28"/>
        </w:rPr>
        <w:t xml:space="preserve">Предметом закупки по настоящему конкурсу являются услуги </w:t>
      </w:r>
      <w:r w:rsidR="00823FB2" w:rsidRPr="000A4ECD">
        <w:rPr>
          <w:rFonts w:ascii="Times New Roman" w:hAnsi="Times New Roman"/>
          <w:bCs/>
          <w:sz w:val="28"/>
          <w:szCs w:val="28"/>
        </w:rPr>
        <w:t>по</w:t>
      </w:r>
      <w:r w:rsidRPr="000A4ECD">
        <w:rPr>
          <w:rFonts w:ascii="Times New Roman" w:hAnsi="Times New Roman"/>
          <w:bCs/>
          <w:sz w:val="28"/>
          <w:szCs w:val="28"/>
        </w:rPr>
        <w:t xml:space="preserve"> ремонту</w:t>
      </w:r>
      <w:r w:rsidR="00823FB2" w:rsidRPr="000A4ECD">
        <w:rPr>
          <w:rFonts w:ascii="Times New Roman" w:hAnsi="Times New Roman"/>
          <w:bCs/>
          <w:sz w:val="28"/>
          <w:szCs w:val="28"/>
        </w:rPr>
        <w:t xml:space="preserve"> оборудования</w:t>
      </w:r>
      <w:r w:rsidR="004D7954" w:rsidRPr="000A4ECD">
        <w:rPr>
          <w:rFonts w:ascii="Times New Roman" w:hAnsi="Times New Roman"/>
          <w:bCs/>
          <w:sz w:val="28"/>
          <w:szCs w:val="28"/>
        </w:rPr>
        <w:t xml:space="preserve"> </w:t>
      </w:r>
      <w:r w:rsidR="004D7954" w:rsidRPr="000A4ECD">
        <w:rPr>
          <w:rFonts w:ascii="Times New Roman" w:hAnsi="Times New Roman"/>
          <w:bCs/>
          <w:sz w:val="28"/>
          <w:szCs w:val="28"/>
          <w:lang w:val="en-US"/>
        </w:rPr>
        <w:t>RAN</w:t>
      </w:r>
      <w:r w:rsidR="004D7954" w:rsidRPr="000A4ECD">
        <w:rPr>
          <w:rFonts w:ascii="Times New Roman" w:hAnsi="Times New Roman"/>
          <w:bCs/>
          <w:sz w:val="28"/>
          <w:szCs w:val="28"/>
        </w:rPr>
        <w:t>, а именно:</w:t>
      </w:r>
    </w:p>
    <w:tbl>
      <w:tblPr>
        <w:tblStyle w:val="af8"/>
        <w:tblW w:w="0" w:type="auto"/>
        <w:tblInd w:w="720" w:type="dxa"/>
        <w:tblLook w:val="04A0" w:firstRow="1" w:lastRow="0" w:firstColumn="1" w:lastColumn="0" w:noHBand="0" w:noVBand="1"/>
      </w:tblPr>
      <w:tblGrid>
        <w:gridCol w:w="1656"/>
        <w:gridCol w:w="7706"/>
      </w:tblGrid>
      <w:tr w:rsidR="004D7954" w:rsidRPr="000A4ECD" w:rsidTr="004D7954">
        <w:trPr>
          <w:trHeight w:val="776"/>
        </w:trPr>
        <w:tc>
          <w:tcPr>
            <w:tcW w:w="1685" w:type="dxa"/>
          </w:tcPr>
          <w:p w:rsidR="004D7954" w:rsidRPr="00C930B8" w:rsidRDefault="004D7954" w:rsidP="004D7954">
            <w:pPr>
              <w:keepNext/>
              <w:widowControl/>
              <w:spacing w:before="240" w:after="60" w:line="240" w:lineRule="auto"/>
              <w:ind w:left="0" w:right="180" w:firstLine="0"/>
              <w:outlineLvl w:val="1"/>
              <w:rPr>
                <w:rFonts w:ascii="Times New Roman" w:hAnsi="Times New Roman"/>
                <w:sz w:val="28"/>
                <w:szCs w:val="28"/>
              </w:rPr>
            </w:pPr>
            <w:r w:rsidRPr="00C930B8">
              <w:rPr>
                <w:rFonts w:ascii="Times New Roman" w:hAnsi="Times New Roman"/>
                <w:sz w:val="28"/>
                <w:szCs w:val="28"/>
              </w:rPr>
              <w:t>Лот №_1</w:t>
            </w:r>
          </w:p>
        </w:tc>
        <w:tc>
          <w:tcPr>
            <w:tcW w:w="7932" w:type="dxa"/>
          </w:tcPr>
          <w:p w:rsidR="004D7954" w:rsidRPr="00C930B8" w:rsidRDefault="004D7954" w:rsidP="004D7954">
            <w:pPr>
              <w:keepNext/>
              <w:widowControl/>
              <w:spacing w:before="240" w:after="60" w:line="240" w:lineRule="auto"/>
              <w:ind w:left="0" w:right="180" w:firstLine="325"/>
              <w:jc w:val="left"/>
              <w:outlineLvl w:val="1"/>
              <w:rPr>
                <w:rFonts w:ascii="Times New Roman" w:hAnsi="Times New Roman"/>
                <w:sz w:val="28"/>
                <w:szCs w:val="28"/>
              </w:rPr>
            </w:pPr>
            <w:r w:rsidRPr="00C930B8">
              <w:rPr>
                <w:rFonts w:ascii="Times New Roman" w:hAnsi="Times New Roman"/>
                <w:sz w:val="28"/>
                <w:szCs w:val="28"/>
              </w:rPr>
              <w:t xml:space="preserve">Услуги по ремонту </w:t>
            </w:r>
            <w:proofErr w:type="spellStart"/>
            <w:r w:rsidRPr="00C930B8">
              <w:rPr>
                <w:rFonts w:ascii="Times New Roman" w:hAnsi="Times New Roman"/>
                <w:sz w:val="28"/>
                <w:szCs w:val="28"/>
              </w:rPr>
              <w:t>радиомодулей</w:t>
            </w:r>
            <w:proofErr w:type="spellEnd"/>
          </w:p>
        </w:tc>
      </w:tr>
      <w:tr w:rsidR="004D7954" w:rsidRPr="000A4ECD" w:rsidTr="004D7954">
        <w:trPr>
          <w:trHeight w:val="830"/>
        </w:trPr>
        <w:tc>
          <w:tcPr>
            <w:tcW w:w="1685" w:type="dxa"/>
          </w:tcPr>
          <w:p w:rsidR="004D7954" w:rsidRPr="00C930B8" w:rsidRDefault="004D7954" w:rsidP="004D7954">
            <w:pPr>
              <w:keepNext/>
              <w:widowControl/>
              <w:spacing w:before="240" w:after="60" w:line="240" w:lineRule="auto"/>
              <w:ind w:left="0" w:right="180" w:firstLine="0"/>
              <w:outlineLvl w:val="1"/>
              <w:rPr>
                <w:rFonts w:ascii="Times New Roman" w:hAnsi="Times New Roman"/>
                <w:sz w:val="28"/>
                <w:szCs w:val="28"/>
              </w:rPr>
            </w:pPr>
            <w:r w:rsidRPr="00C930B8">
              <w:rPr>
                <w:rFonts w:ascii="Times New Roman" w:hAnsi="Times New Roman"/>
                <w:sz w:val="28"/>
                <w:szCs w:val="28"/>
              </w:rPr>
              <w:t>Лот №2</w:t>
            </w:r>
          </w:p>
        </w:tc>
        <w:tc>
          <w:tcPr>
            <w:tcW w:w="7932" w:type="dxa"/>
          </w:tcPr>
          <w:p w:rsidR="004D7954" w:rsidRPr="00C930B8" w:rsidRDefault="004D7954" w:rsidP="004D7954">
            <w:pPr>
              <w:keepNext/>
              <w:widowControl/>
              <w:spacing w:before="240" w:after="60" w:line="240" w:lineRule="auto"/>
              <w:ind w:right="180" w:firstLine="125"/>
              <w:jc w:val="left"/>
              <w:outlineLvl w:val="1"/>
              <w:rPr>
                <w:rFonts w:ascii="Times New Roman" w:hAnsi="Times New Roman"/>
                <w:sz w:val="28"/>
                <w:szCs w:val="28"/>
              </w:rPr>
            </w:pPr>
            <w:r w:rsidRPr="00C930B8">
              <w:rPr>
                <w:rFonts w:ascii="Times New Roman" w:hAnsi="Times New Roman"/>
                <w:sz w:val="28"/>
                <w:szCs w:val="28"/>
              </w:rPr>
              <w:t>Услуги по ремонту плат</w:t>
            </w:r>
            <w:r w:rsidR="00053240" w:rsidRPr="00C930B8">
              <w:rPr>
                <w:rFonts w:ascii="Times New Roman" w:hAnsi="Times New Roman"/>
                <w:sz w:val="28"/>
                <w:szCs w:val="28"/>
              </w:rPr>
              <w:t xml:space="preserve"> и </w:t>
            </w:r>
            <w:r w:rsidR="00053240" w:rsidRPr="00C930B8">
              <w:rPr>
                <w:rFonts w:ascii="Times New Roman" w:hAnsi="Times New Roman"/>
                <w:sz w:val="28"/>
                <w:szCs w:val="28"/>
                <w:lang w:val="en-US"/>
              </w:rPr>
              <w:t>RET</w:t>
            </w:r>
          </w:p>
        </w:tc>
      </w:tr>
    </w:tbl>
    <w:p w:rsidR="000B534A" w:rsidRPr="000A4ECD" w:rsidRDefault="00E410F5" w:rsidP="00C930B8">
      <w:pPr>
        <w:keepNext/>
        <w:widowControl/>
        <w:numPr>
          <w:ilvl w:val="1"/>
          <w:numId w:val="31"/>
        </w:numPr>
        <w:tabs>
          <w:tab w:val="num" w:pos="0"/>
        </w:tabs>
        <w:spacing w:before="0" w:line="240" w:lineRule="auto"/>
        <w:ind w:right="181"/>
        <w:outlineLvl w:val="1"/>
        <w:rPr>
          <w:rFonts w:ascii="Times New Roman" w:hAnsi="Times New Roman"/>
          <w:bCs/>
          <w:sz w:val="28"/>
          <w:szCs w:val="28"/>
        </w:rPr>
      </w:pPr>
      <w:r w:rsidRPr="000A4ECD">
        <w:rPr>
          <w:rFonts w:ascii="Times New Roman" w:hAnsi="Times New Roman"/>
          <w:bCs/>
          <w:sz w:val="28"/>
          <w:szCs w:val="28"/>
        </w:rPr>
        <w:t>Перечень требований заказчика к предмету закупки приведен в таблиц</w:t>
      </w:r>
      <w:r w:rsidR="00F40A35" w:rsidRPr="000A4ECD">
        <w:rPr>
          <w:rFonts w:ascii="Times New Roman" w:hAnsi="Times New Roman"/>
          <w:bCs/>
          <w:sz w:val="28"/>
          <w:szCs w:val="28"/>
        </w:rPr>
        <w:t>е</w:t>
      </w:r>
      <w:r w:rsidRPr="000A4ECD">
        <w:rPr>
          <w:rFonts w:ascii="Times New Roman" w:hAnsi="Times New Roman"/>
          <w:bCs/>
          <w:sz w:val="28"/>
          <w:szCs w:val="28"/>
        </w:rPr>
        <w:t xml:space="preserve"> соответствия в приложении </w:t>
      </w:r>
      <w:r w:rsidR="00C47757" w:rsidRPr="000A4ECD">
        <w:rPr>
          <w:rFonts w:ascii="Times New Roman" w:hAnsi="Times New Roman"/>
          <w:bCs/>
          <w:sz w:val="28"/>
          <w:szCs w:val="28"/>
        </w:rPr>
        <w:t>3.1</w:t>
      </w:r>
      <w:r w:rsidR="00F40A35" w:rsidRPr="000A4ECD">
        <w:rPr>
          <w:rFonts w:ascii="Times New Roman" w:hAnsi="Times New Roman"/>
          <w:bCs/>
          <w:sz w:val="28"/>
          <w:szCs w:val="28"/>
        </w:rPr>
        <w:t>.</w:t>
      </w:r>
      <w:r w:rsidR="00C47757" w:rsidRPr="000A4ECD">
        <w:rPr>
          <w:rFonts w:ascii="Times New Roman" w:hAnsi="Times New Roman"/>
          <w:bCs/>
          <w:sz w:val="28"/>
          <w:szCs w:val="28"/>
        </w:rPr>
        <w:t xml:space="preserve"> </w:t>
      </w:r>
    </w:p>
    <w:p w:rsidR="00C930B8" w:rsidRPr="00C930B8" w:rsidRDefault="000B534A" w:rsidP="00C930B8">
      <w:pPr>
        <w:keepNext/>
        <w:widowControl/>
        <w:numPr>
          <w:ilvl w:val="1"/>
          <w:numId w:val="31"/>
        </w:numPr>
        <w:tabs>
          <w:tab w:val="num" w:pos="0"/>
        </w:tabs>
        <w:spacing w:before="0" w:line="240" w:lineRule="auto"/>
        <w:ind w:right="181"/>
        <w:outlineLvl w:val="1"/>
        <w:rPr>
          <w:rFonts w:ascii="Times New Roman" w:hAnsi="Times New Roman"/>
          <w:bCs/>
          <w:sz w:val="28"/>
          <w:szCs w:val="28"/>
        </w:rPr>
      </w:pPr>
      <w:r w:rsidRPr="00C930B8">
        <w:rPr>
          <w:rFonts w:ascii="Times New Roman" w:hAnsi="Times New Roman"/>
          <w:bCs/>
          <w:sz w:val="28"/>
          <w:szCs w:val="28"/>
        </w:rPr>
        <w:t xml:space="preserve">Перечень оборудования </w:t>
      </w:r>
      <w:r w:rsidR="0006733C" w:rsidRPr="00C930B8">
        <w:rPr>
          <w:rFonts w:ascii="Times New Roman" w:hAnsi="Times New Roman"/>
          <w:bCs/>
          <w:sz w:val="28"/>
          <w:szCs w:val="28"/>
        </w:rPr>
        <w:t xml:space="preserve">указан в приложении </w:t>
      </w:r>
      <w:r w:rsidR="00110497" w:rsidRPr="00C930B8">
        <w:rPr>
          <w:rFonts w:ascii="Times New Roman" w:hAnsi="Times New Roman"/>
          <w:bCs/>
          <w:sz w:val="28"/>
          <w:szCs w:val="28"/>
        </w:rPr>
        <w:t xml:space="preserve">2 и </w:t>
      </w:r>
      <w:proofErr w:type="gramStart"/>
      <w:r w:rsidR="00110497" w:rsidRPr="00C930B8">
        <w:rPr>
          <w:rFonts w:ascii="Times New Roman" w:hAnsi="Times New Roman"/>
          <w:bCs/>
          <w:sz w:val="28"/>
          <w:szCs w:val="28"/>
        </w:rPr>
        <w:t>приложениях :</w:t>
      </w:r>
      <w:proofErr w:type="gramEnd"/>
      <w:r w:rsidR="00110497" w:rsidRPr="00C930B8">
        <w:rPr>
          <w:rFonts w:ascii="Times New Roman" w:hAnsi="Times New Roman"/>
          <w:bCs/>
          <w:sz w:val="28"/>
          <w:szCs w:val="28"/>
        </w:rPr>
        <w:t xml:space="preserve"> 3.1.1.</w:t>
      </w:r>
      <w:r w:rsidR="00110497" w:rsidRPr="00C930B8">
        <w:rPr>
          <w:rFonts w:ascii="Times New Roman" w:hAnsi="Times New Roman"/>
          <w:sz w:val="28"/>
          <w:szCs w:val="28"/>
        </w:rPr>
        <w:t xml:space="preserve"> </w:t>
      </w:r>
      <w:r w:rsidR="003A5813" w:rsidRPr="00C930B8">
        <w:rPr>
          <w:rFonts w:ascii="Times New Roman" w:hAnsi="Times New Roman"/>
          <w:bCs/>
          <w:sz w:val="28"/>
          <w:szCs w:val="28"/>
        </w:rPr>
        <w:t xml:space="preserve">для лота №1, </w:t>
      </w:r>
      <w:r w:rsidR="00110497" w:rsidRPr="00C930B8">
        <w:rPr>
          <w:rFonts w:ascii="Times New Roman" w:hAnsi="Times New Roman"/>
          <w:bCs/>
          <w:sz w:val="28"/>
          <w:szCs w:val="28"/>
        </w:rPr>
        <w:t>3.1.</w:t>
      </w:r>
      <w:r w:rsidR="009C7337" w:rsidRPr="009C7337">
        <w:rPr>
          <w:rFonts w:ascii="Times New Roman" w:hAnsi="Times New Roman"/>
          <w:bCs/>
          <w:sz w:val="28"/>
          <w:szCs w:val="28"/>
        </w:rPr>
        <w:t>1</w:t>
      </w:r>
      <w:r w:rsidR="00110497" w:rsidRPr="00C930B8">
        <w:rPr>
          <w:rFonts w:ascii="Times New Roman" w:hAnsi="Times New Roman"/>
          <w:bCs/>
          <w:sz w:val="28"/>
          <w:szCs w:val="28"/>
        </w:rPr>
        <w:t xml:space="preserve"> - </w:t>
      </w:r>
      <w:r w:rsidR="003A5813" w:rsidRPr="00C930B8">
        <w:rPr>
          <w:rFonts w:ascii="Times New Roman" w:hAnsi="Times New Roman"/>
          <w:bCs/>
          <w:sz w:val="28"/>
          <w:szCs w:val="28"/>
        </w:rPr>
        <w:t>для лота №2</w:t>
      </w:r>
      <w:r w:rsidR="00354FA0" w:rsidRPr="00C930B8">
        <w:rPr>
          <w:rFonts w:ascii="Times New Roman" w:hAnsi="Times New Roman"/>
          <w:bCs/>
          <w:sz w:val="28"/>
          <w:szCs w:val="28"/>
        </w:rPr>
        <w:t xml:space="preserve">, </w:t>
      </w:r>
      <w:r w:rsidR="00110497" w:rsidRPr="00C930B8">
        <w:rPr>
          <w:rFonts w:ascii="Times New Roman" w:hAnsi="Times New Roman"/>
          <w:bCs/>
          <w:sz w:val="28"/>
          <w:szCs w:val="28"/>
        </w:rPr>
        <w:t>3.</w:t>
      </w:r>
      <w:r w:rsidR="009C7337" w:rsidRPr="009C7337">
        <w:rPr>
          <w:rFonts w:ascii="Times New Roman" w:hAnsi="Times New Roman"/>
          <w:bCs/>
          <w:sz w:val="28"/>
          <w:szCs w:val="28"/>
        </w:rPr>
        <w:t>1.</w:t>
      </w:r>
      <w:r w:rsidR="009C7337" w:rsidRPr="00854C99">
        <w:rPr>
          <w:rFonts w:ascii="Times New Roman" w:hAnsi="Times New Roman"/>
          <w:bCs/>
          <w:sz w:val="28"/>
          <w:szCs w:val="28"/>
        </w:rPr>
        <w:t>2</w:t>
      </w:r>
      <w:r w:rsidR="00110497" w:rsidRPr="00C930B8">
        <w:rPr>
          <w:rFonts w:ascii="Times New Roman" w:hAnsi="Times New Roman"/>
          <w:bCs/>
          <w:sz w:val="28"/>
          <w:szCs w:val="28"/>
        </w:rPr>
        <w:t xml:space="preserve"> </w:t>
      </w:r>
      <w:r w:rsidR="003E55BA" w:rsidRPr="00C930B8">
        <w:rPr>
          <w:rFonts w:ascii="Times New Roman" w:hAnsi="Times New Roman"/>
          <w:bCs/>
          <w:sz w:val="28"/>
          <w:szCs w:val="28"/>
        </w:rPr>
        <w:t>является коммерческой</w:t>
      </w:r>
      <w:r w:rsidR="00C930B8" w:rsidRPr="00C930B8">
        <w:rPr>
          <w:rFonts w:ascii="Times New Roman" w:hAnsi="Times New Roman"/>
          <w:bCs/>
          <w:sz w:val="28"/>
          <w:szCs w:val="28"/>
        </w:rPr>
        <w:t xml:space="preserve"> тайной СООО «Мобильные </w:t>
      </w:r>
      <w:proofErr w:type="spellStart"/>
      <w:r w:rsidR="00C930B8" w:rsidRPr="00C930B8">
        <w:rPr>
          <w:rFonts w:ascii="Times New Roman" w:hAnsi="Times New Roman"/>
          <w:bCs/>
          <w:sz w:val="28"/>
          <w:szCs w:val="28"/>
        </w:rPr>
        <w:t>ТелеСистемы</w:t>
      </w:r>
      <w:proofErr w:type="spellEnd"/>
      <w:r w:rsidR="00C930B8" w:rsidRPr="00C930B8">
        <w:rPr>
          <w:rFonts w:ascii="Times New Roman" w:hAnsi="Times New Roman"/>
          <w:bCs/>
          <w:sz w:val="28"/>
          <w:szCs w:val="28"/>
        </w:rPr>
        <w:t>»</w:t>
      </w:r>
      <w:r w:rsidR="003E55BA" w:rsidRPr="00C930B8">
        <w:rPr>
          <w:rFonts w:ascii="Times New Roman" w:hAnsi="Times New Roman"/>
          <w:bCs/>
          <w:sz w:val="28"/>
          <w:szCs w:val="28"/>
        </w:rPr>
        <w:t xml:space="preserve"> </w:t>
      </w:r>
      <w:r w:rsidR="00C930B8" w:rsidRPr="00C930B8">
        <w:rPr>
          <w:rFonts w:ascii="Times New Roman" w:hAnsi="Times New Roman"/>
          <w:bCs/>
          <w:sz w:val="28"/>
          <w:szCs w:val="28"/>
        </w:rPr>
        <w:t xml:space="preserve">и предоставляется участнику после подписания соглашения о </w:t>
      </w:r>
      <w:r w:rsidR="0012298A" w:rsidRPr="00C930B8">
        <w:rPr>
          <w:rFonts w:ascii="Times New Roman" w:hAnsi="Times New Roman"/>
          <w:bCs/>
          <w:sz w:val="28"/>
          <w:szCs w:val="28"/>
        </w:rPr>
        <w:t>конфиденциальности</w:t>
      </w:r>
      <w:r w:rsidR="00C930B8" w:rsidRPr="00C930B8">
        <w:rPr>
          <w:rFonts w:ascii="Times New Roman" w:hAnsi="Times New Roman"/>
          <w:bCs/>
          <w:sz w:val="28"/>
          <w:szCs w:val="28"/>
        </w:rPr>
        <w:t xml:space="preserve"> по установленной заказчиком </w:t>
      </w:r>
      <w:r w:rsidR="00F40A35" w:rsidRPr="00C930B8">
        <w:rPr>
          <w:rFonts w:ascii="Times New Roman" w:hAnsi="Times New Roman"/>
          <w:bCs/>
          <w:sz w:val="28"/>
          <w:szCs w:val="28"/>
        </w:rPr>
        <w:t>форме (Приложение 8 закупочной документации)</w:t>
      </w:r>
      <w:r w:rsidR="003E55BA" w:rsidRPr="00C930B8">
        <w:rPr>
          <w:rFonts w:ascii="Times New Roman" w:hAnsi="Times New Roman"/>
          <w:bCs/>
          <w:sz w:val="28"/>
          <w:szCs w:val="28"/>
        </w:rPr>
        <w:t>.</w:t>
      </w:r>
    </w:p>
    <w:p w:rsidR="00E410F5" w:rsidRPr="00C930B8" w:rsidRDefault="00E410F5" w:rsidP="00C930B8">
      <w:pPr>
        <w:keepNext/>
        <w:widowControl/>
        <w:numPr>
          <w:ilvl w:val="1"/>
          <w:numId w:val="31"/>
        </w:numPr>
        <w:tabs>
          <w:tab w:val="num" w:pos="0"/>
        </w:tabs>
        <w:spacing w:before="0" w:line="240" w:lineRule="auto"/>
        <w:ind w:right="181"/>
        <w:outlineLvl w:val="1"/>
        <w:rPr>
          <w:rFonts w:ascii="Times New Roman" w:hAnsi="Times New Roman"/>
          <w:bCs/>
          <w:sz w:val="28"/>
          <w:szCs w:val="28"/>
        </w:rPr>
      </w:pPr>
      <w:r w:rsidRPr="00C930B8">
        <w:rPr>
          <w:rFonts w:ascii="Times New Roman" w:hAnsi="Times New Roman"/>
          <w:bCs/>
          <w:sz w:val="28"/>
          <w:szCs w:val="28"/>
        </w:rPr>
        <w:t>Участник обязан заполнить таблицу соответствия в полном объеме в соответствии с требованиями заказчика. Порядок заполнения таблицы соответствия приведен в разделе 4 настоящих закупочных документов.</w:t>
      </w:r>
    </w:p>
    <w:p w:rsidR="00E410F5" w:rsidRPr="000A4ECD" w:rsidRDefault="00E410F5" w:rsidP="00C930B8">
      <w:pPr>
        <w:keepNext/>
        <w:widowControl/>
        <w:numPr>
          <w:ilvl w:val="1"/>
          <w:numId w:val="31"/>
        </w:numPr>
        <w:tabs>
          <w:tab w:val="num" w:pos="0"/>
        </w:tabs>
        <w:spacing w:before="0" w:line="240" w:lineRule="auto"/>
        <w:ind w:right="181"/>
        <w:outlineLvl w:val="1"/>
        <w:rPr>
          <w:rFonts w:ascii="Times New Roman" w:hAnsi="Times New Roman"/>
          <w:bCs/>
          <w:sz w:val="28"/>
          <w:szCs w:val="28"/>
        </w:rPr>
      </w:pPr>
      <w:r w:rsidRPr="000A4ECD">
        <w:rPr>
          <w:rFonts w:ascii="Times New Roman" w:hAnsi="Times New Roman"/>
          <w:bCs/>
          <w:sz w:val="28"/>
          <w:szCs w:val="28"/>
        </w:rPr>
        <w:t xml:space="preserve">Заказчик вправе отклонить коммерческое предложение </w:t>
      </w:r>
      <w:r w:rsidR="00C24641" w:rsidRPr="000A4ECD">
        <w:rPr>
          <w:rFonts w:ascii="Times New Roman" w:hAnsi="Times New Roman"/>
          <w:bCs/>
          <w:sz w:val="28"/>
          <w:szCs w:val="28"/>
        </w:rPr>
        <w:t>у</w:t>
      </w:r>
      <w:r w:rsidRPr="000A4ECD">
        <w:rPr>
          <w:rFonts w:ascii="Times New Roman" w:hAnsi="Times New Roman"/>
          <w:bCs/>
          <w:sz w:val="28"/>
          <w:szCs w:val="28"/>
        </w:rPr>
        <w:t>частника в случае не заполнения или не полного заполнения всех граф таблицы соответствия.</w:t>
      </w:r>
    </w:p>
    <w:p w:rsidR="00C930B8" w:rsidRPr="00C930B8" w:rsidRDefault="00E410F5" w:rsidP="00C930B8">
      <w:pPr>
        <w:pStyle w:val="afff4"/>
        <w:keepNext/>
        <w:numPr>
          <w:ilvl w:val="1"/>
          <w:numId w:val="31"/>
        </w:numPr>
        <w:spacing w:after="60"/>
        <w:ind w:right="180"/>
        <w:outlineLvl w:val="0"/>
        <w:rPr>
          <w:b/>
          <w:bCs/>
          <w:sz w:val="28"/>
          <w:szCs w:val="28"/>
          <w:u w:val="single"/>
        </w:rPr>
      </w:pPr>
      <w:r w:rsidRPr="00C930B8">
        <w:rPr>
          <w:bCs/>
          <w:sz w:val="28"/>
          <w:szCs w:val="28"/>
        </w:rPr>
        <w:t xml:space="preserve">Каждый участник должен предоставить коммерческое предложение на весь объём </w:t>
      </w:r>
      <w:r w:rsidR="00C24641" w:rsidRPr="00C930B8">
        <w:rPr>
          <w:bCs/>
          <w:sz w:val="28"/>
          <w:szCs w:val="28"/>
        </w:rPr>
        <w:t>услуг, заявленный</w:t>
      </w:r>
      <w:r w:rsidRPr="00C930B8">
        <w:rPr>
          <w:bCs/>
          <w:sz w:val="28"/>
          <w:szCs w:val="28"/>
        </w:rPr>
        <w:t xml:space="preserve"> </w:t>
      </w:r>
      <w:r w:rsidR="00C24641" w:rsidRPr="00C930B8">
        <w:rPr>
          <w:bCs/>
          <w:sz w:val="28"/>
          <w:szCs w:val="28"/>
        </w:rPr>
        <w:t>з</w:t>
      </w:r>
      <w:r w:rsidRPr="00C930B8">
        <w:rPr>
          <w:bCs/>
          <w:sz w:val="28"/>
          <w:szCs w:val="28"/>
        </w:rPr>
        <w:t xml:space="preserve">аказчиком в соответствующем лоте. Неполное </w:t>
      </w:r>
      <w:r w:rsidR="00C24641" w:rsidRPr="00C930B8">
        <w:rPr>
          <w:bCs/>
          <w:sz w:val="28"/>
          <w:szCs w:val="28"/>
        </w:rPr>
        <w:t>предложение будет</w:t>
      </w:r>
      <w:r w:rsidRPr="00C930B8">
        <w:rPr>
          <w:bCs/>
          <w:sz w:val="28"/>
          <w:szCs w:val="28"/>
        </w:rPr>
        <w:t xml:space="preserve"> отклонено </w:t>
      </w:r>
      <w:r w:rsidR="00C24641" w:rsidRPr="00C930B8">
        <w:rPr>
          <w:bCs/>
          <w:sz w:val="28"/>
          <w:szCs w:val="28"/>
        </w:rPr>
        <w:t>з</w:t>
      </w:r>
      <w:r w:rsidRPr="00C930B8">
        <w:rPr>
          <w:bCs/>
          <w:sz w:val="28"/>
          <w:szCs w:val="28"/>
        </w:rPr>
        <w:t>аказчиком как несоответствующее требованиям закупочных документов.</w:t>
      </w:r>
      <w:bookmarkStart w:id="83" w:name="_Toc94524202"/>
      <w:bookmarkStart w:id="84" w:name="_Toc159121653"/>
      <w:bookmarkEnd w:id="82"/>
    </w:p>
    <w:p w:rsidR="00AA0C45" w:rsidRPr="00C930B8" w:rsidRDefault="00AA0C45" w:rsidP="00827E26">
      <w:pPr>
        <w:keepNext/>
        <w:widowControl/>
        <w:numPr>
          <w:ilvl w:val="0"/>
          <w:numId w:val="31"/>
        </w:numPr>
        <w:tabs>
          <w:tab w:val="num" w:pos="0"/>
        </w:tabs>
        <w:spacing w:before="0" w:after="60" w:line="240" w:lineRule="auto"/>
        <w:ind w:right="180"/>
        <w:jc w:val="center"/>
        <w:outlineLvl w:val="0"/>
        <w:rPr>
          <w:rFonts w:ascii="Times New Roman" w:hAnsi="Times New Roman"/>
          <w:b/>
          <w:bCs/>
          <w:sz w:val="28"/>
          <w:szCs w:val="28"/>
          <w:u w:val="single"/>
        </w:rPr>
      </w:pPr>
      <w:bookmarkStart w:id="85" w:name="_Toc262746674"/>
      <w:r w:rsidRPr="00C930B8">
        <w:rPr>
          <w:rFonts w:ascii="Times New Roman" w:hAnsi="Times New Roman"/>
          <w:b/>
          <w:color w:val="000000"/>
          <w:sz w:val="28"/>
          <w:szCs w:val="28"/>
          <w:u w:val="single"/>
        </w:rPr>
        <w:t xml:space="preserve">ПОРЯДОК ПОДГОТОВКИ </w:t>
      </w:r>
      <w:r w:rsidRPr="00C930B8">
        <w:rPr>
          <w:rFonts w:ascii="Times New Roman" w:hAnsi="Times New Roman"/>
          <w:b/>
          <w:bCs/>
          <w:sz w:val="28"/>
          <w:szCs w:val="28"/>
          <w:u w:val="single"/>
        </w:rPr>
        <w:t>КОММЕРЧЕСКОГО ПРЕДЛОЖЕНИЯ</w:t>
      </w:r>
      <w:bookmarkEnd w:id="83"/>
      <w:bookmarkEnd w:id="84"/>
      <w:bookmarkEnd w:id="85"/>
      <w:r w:rsidRPr="00C930B8">
        <w:rPr>
          <w:rFonts w:ascii="Times New Roman" w:hAnsi="Times New Roman"/>
          <w:b/>
          <w:bCs/>
          <w:sz w:val="28"/>
          <w:szCs w:val="28"/>
          <w:u w:val="single"/>
        </w:rPr>
        <w:t xml:space="preserve">  </w:t>
      </w:r>
    </w:p>
    <w:p w:rsidR="00AA0C45" w:rsidRPr="000A4ECD" w:rsidRDefault="00AA0C45" w:rsidP="000E625B">
      <w:pPr>
        <w:widowControl/>
        <w:spacing w:before="0" w:line="240" w:lineRule="auto"/>
        <w:ind w:left="0" w:right="180" w:firstLine="0"/>
        <w:rPr>
          <w:rFonts w:ascii="Times New Roman" w:hAnsi="Times New Roman"/>
          <w:sz w:val="28"/>
          <w:szCs w:val="28"/>
        </w:rPr>
      </w:pPr>
      <w:bookmarkStart w:id="86" w:name="_Toc94524203"/>
      <w:bookmarkStart w:id="87" w:name="_Toc159121654"/>
    </w:p>
    <w:p w:rsidR="00AA0C45" w:rsidRPr="000A4ECD" w:rsidRDefault="00AA0C45" w:rsidP="008E7378">
      <w:pPr>
        <w:keepNext/>
        <w:widowControl/>
        <w:numPr>
          <w:ilvl w:val="1"/>
          <w:numId w:val="29"/>
        </w:numPr>
        <w:spacing w:before="0" w:line="240" w:lineRule="auto"/>
        <w:ind w:right="180"/>
        <w:outlineLvl w:val="1"/>
        <w:rPr>
          <w:rFonts w:ascii="Times New Roman" w:hAnsi="Times New Roman"/>
          <w:b/>
          <w:bCs/>
          <w:sz w:val="28"/>
          <w:szCs w:val="28"/>
        </w:rPr>
      </w:pPr>
      <w:r w:rsidRPr="000A4ECD">
        <w:rPr>
          <w:rFonts w:ascii="Times New Roman" w:hAnsi="Times New Roman"/>
          <w:b/>
          <w:bCs/>
          <w:sz w:val="28"/>
          <w:szCs w:val="28"/>
        </w:rPr>
        <w:lastRenderedPageBreak/>
        <w:t>Объем коммерческого предложения</w:t>
      </w:r>
      <w:bookmarkEnd w:id="86"/>
      <w:bookmarkEnd w:id="87"/>
    </w:p>
    <w:p w:rsidR="00AA0C45" w:rsidRPr="000A4ECD" w:rsidRDefault="00AA0C45" w:rsidP="00AA0C45">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4.1.1. Коммерческое предложение должно иметь оглавление и состоять из разделов, подразделы которых включают информацию в соответствии с требованиями указанных далее пунктов. </w:t>
      </w:r>
    </w:p>
    <w:p w:rsidR="00AA0C45" w:rsidRPr="000A4ECD" w:rsidRDefault="00AA0C45" w:rsidP="00AA0C45">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4.1.2. Содержание главных разделов коммерческого предложения должно быть следующим:</w:t>
      </w:r>
    </w:p>
    <w:p w:rsidR="00B17660" w:rsidRPr="000A4ECD" w:rsidRDefault="00B17660" w:rsidP="00B17660">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1.</w:t>
      </w:r>
      <w:r w:rsidRPr="000A4ECD">
        <w:rPr>
          <w:rFonts w:ascii="Times New Roman" w:hAnsi="Times New Roman"/>
          <w:sz w:val="28"/>
          <w:szCs w:val="28"/>
        </w:rPr>
        <w:tab/>
        <w:t>Заявка на участие в процедуре закупки запроса предложений.</w:t>
      </w:r>
    </w:p>
    <w:p w:rsidR="00B17660" w:rsidRPr="000A4ECD" w:rsidRDefault="00B17660" w:rsidP="00B17660">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2.</w:t>
      </w:r>
      <w:r w:rsidRPr="000A4ECD">
        <w:rPr>
          <w:rFonts w:ascii="Times New Roman" w:hAnsi="Times New Roman"/>
          <w:sz w:val="28"/>
          <w:szCs w:val="28"/>
        </w:rPr>
        <w:tab/>
        <w:t>Таблицы цен.</w:t>
      </w:r>
    </w:p>
    <w:p w:rsidR="00B17660" w:rsidRPr="000A4ECD" w:rsidRDefault="00B17660" w:rsidP="00B17660">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3.</w:t>
      </w:r>
      <w:r w:rsidRPr="000A4ECD">
        <w:rPr>
          <w:rFonts w:ascii="Times New Roman" w:hAnsi="Times New Roman"/>
          <w:sz w:val="28"/>
          <w:szCs w:val="28"/>
        </w:rPr>
        <w:tab/>
        <w:t>Таблицы соответствия.</w:t>
      </w:r>
    </w:p>
    <w:p w:rsidR="00DD0CC8" w:rsidRPr="000A4ECD" w:rsidRDefault="00DD0CC8" w:rsidP="00B17660">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4.</w:t>
      </w:r>
      <w:r w:rsidRPr="000A4ECD">
        <w:rPr>
          <w:rFonts w:ascii="Times New Roman" w:hAnsi="Times New Roman"/>
          <w:sz w:val="28"/>
          <w:szCs w:val="28"/>
        </w:rPr>
        <w:tab/>
        <w:t>Опросник</w:t>
      </w:r>
    </w:p>
    <w:p w:rsidR="00B17660" w:rsidRPr="000A4ECD" w:rsidRDefault="00DD0CC8" w:rsidP="00B17660">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5</w:t>
      </w:r>
      <w:r w:rsidR="00B17660" w:rsidRPr="000A4ECD">
        <w:rPr>
          <w:rFonts w:ascii="Times New Roman" w:hAnsi="Times New Roman"/>
          <w:sz w:val="28"/>
          <w:szCs w:val="28"/>
        </w:rPr>
        <w:t>.</w:t>
      </w:r>
      <w:r w:rsidR="00B17660" w:rsidRPr="000A4ECD">
        <w:rPr>
          <w:rFonts w:ascii="Times New Roman" w:hAnsi="Times New Roman"/>
          <w:sz w:val="28"/>
          <w:szCs w:val="28"/>
        </w:rPr>
        <w:tab/>
        <w:t>Таблица требований к квалификации участника закупочной процедуры</w:t>
      </w:r>
    </w:p>
    <w:p w:rsidR="00B17660" w:rsidRPr="000A4ECD" w:rsidRDefault="00DD0CC8" w:rsidP="00B17660">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6</w:t>
      </w:r>
      <w:r w:rsidR="00B17660" w:rsidRPr="000A4ECD">
        <w:rPr>
          <w:rFonts w:ascii="Times New Roman" w:hAnsi="Times New Roman"/>
          <w:sz w:val="28"/>
          <w:szCs w:val="28"/>
        </w:rPr>
        <w:t>.</w:t>
      </w:r>
      <w:r w:rsidR="00B17660" w:rsidRPr="000A4ECD">
        <w:rPr>
          <w:rFonts w:ascii="Times New Roman" w:hAnsi="Times New Roman"/>
          <w:sz w:val="28"/>
          <w:szCs w:val="28"/>
        </w:rPr>
        <w:tab/>
        <w:t>Обязательные коммерческие документы и информация, прочие документы.</w:t>
      </w:r>
    </w:p>
    <w:p w:rsidR="00B17660" w:rsidRPr="000A4ECD" w:rsidRDefault="00DD0CC8" w:rsidP="00B17660">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7</w:t>
      </w:r>
      <w:r w:rsidR="00B17660" w:rsidRPr="000A4ECD">
        <w:rPr>
          <w:rFonts w:ascii="Times New Roman" w:hAnsi="Times New Roman"/>
          <w:sz w:val="28"/>
          <w:szCs w:val="28"/>
        </w:rPr>
        <w:t>.</w:t>
      </w:r>
      <w:r w:rsidR="00B17660" w:rsidRPr="000A4ECD">
        <w:rPr>
          <w:rFonts w:ascii="Times New Roman" w:hAnsi="Times New Roman"/>
          <w:sz w:val="28"/>
          <w:szCs w:val="28"/>
        </w:rPr>
        <w:tab/>
        <w:t>Прочие документы и информация.</w:t>
      </w:r>
    </w:p>
    <w:p w:rsidR="00053240" w:rsidRPr="000A4ECD" w:rsidRDefault="00053240" w:rsidP="00B17660">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9.          Соглашение о конфиденциальности. </w:t>
      </w:r>
    </w:p>
    <w:p w:rsidR="00053240" w:rsidRPr="000A4ECD" w:rsidRDefault="00530D4E" w:rsidP="00B17660">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10</w:t>
      </w:r>
      <w:r w:rsidR="00B17660" w:rsidRPr="000A4ECD">
        <w:rPr>
          <w:rFonts w:ascii="Times New Roman" w:hAnsi="Times New Roman"/>
          <w:sz w:val="28"/>
          <w:szCs w:val="28"/>
        </w:rPr>
        <w:t>.</w:t>
      </w:r>
      <w:r w:rsidR="00B17660" w:rsidRPr="000A4ECD">
        <w:rPr>
          <w:rFonts w:ascii="Times New Roman" w:hAnsi="Times New Roman"/>
          <w:sz w:val="28"/>
          <w:szCs w:val="28"/>
        </w:rPr>
        <w:tab/>
      </w:r>
      <w:r w:rsidR="00053240" w:rsidRPr="000A4ECD">
        <w:rPr>
          <w:rFonts w:ascii="Times New Roman" w:hAnsi="Times New Roman"/>
          <w:sz w:val="28"/>
          <w:szCs w:val="28"/>
        </w:rPr>
        <w:t>Заверение</w:t>
      </w:r>
      <w:r w:rsidR="00B17660" w:rsidRPr="000A4ECD">
        <w:rPr>
          <w:rFonts w:ascii="Times New Roman" w:hAnsi="Times New Roman"/>
          <w:sz w:val="28"/>
          <w:szCs w:val="28"/>
        </w:rPr>
        <w:t>.</w:t>
      </w:r>
    </w:p>
    <w:p w:rsidR="00CA6728" w:rsidRPr="000A4ECD" w:rsidRDefault="00AA0C45"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4.1.</w:t>
      </w:r>
      <w:r w:rsidR="00C24641" w:rsidRPr="000A4ECD">
        <w:rPr>
          <w:rFonts w:ascii="Times New Roman" w:hAnsi="Times New Roman"/>
          <w:bCs/>
          <w:sz w:val="28"/>
          <w:szCs w:val="28"/>
        </w:rPr>
        <w:t>3. Первый</w:t>
      </w:r>
      <w:r w:rsidRPr="000A4ECD">
        <w:rPr>
          <w:rFonts w:ascii="Times New Roman" w:hAnsi="Times New Roman"/>
          <w:bCs/>
          <w:sz w:val="28"/>
          <w:szCs w:val="28"/>
        </w:rPr>
        <w:t xml:space="preserve"> лист коммерческого предложения участника должен содержать оглавление.</w:t>
      </w:r>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4.2.</w:t>
      </w:r>
      <w:r w:rsidRPr="000A4ECD">
        <w:rPr>
          <w:rFonts w:ascii="Times New Roman" w:hAnsi="Times New Roman"/>
          <w:bCs/>
          <w:sz w:val="28"/>
          <w:szCs w:val="28"/>
        </w:rPr>
        <w:tab/>
        <w:t>Заявка на участие в процедуре закупки запроса предложений</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4.2.1.</w:t>
      </w:r>
      <w:r w:rsidRPr="000A4ECD">
        <w:rPr>
          <w:rFonts w:ascii="Times New Roman" w:hAnsi="Times New Roman"/>
          <w:bCs/>
          <w:sz w:val="28"/>
          <w:szCs w:val="28"/>
        </w:rPr>
        <w:tab/>
        <w:t>Первый раздел должен начинаться с заявки на участие в процедуре закупки запроса предложений, приведенной в приложении 1 к настоящим закупочным документам, заполненной соответствующим образом. В заявке на участие должны быть заполнены все поля, в том числе указано количество страниц коммерческого предложения.</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4.2.2.</w:t>
      </w:r>
      <w:r w:rsidRPr="000A4ECD">
        <w:rPr>
          <w:rFonts w:ascii="Times New Roman" w:hAnsi="Times New Roman"/>
          <w:bCs/>
          <w:sz w:val="28"/>
          <w:szCs w:val="28"/>
        </w:rPr>
        <w:tab/>
        <w:t>Коммерческие предложения, не содержащие заявку на участие требуемой формы либо с незаполненными графами в заявке на участие, могут быть отклонены заказчиком.</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4.2.3.</w:t>
      </w:r>
      <w:r w:rsidRPr="000A4ECD">
        <w:rPr>
          <w:rFonts w:ascii="Times New Roman" w:hAnsi="Times New Roman"/>
          <w:bCs/>
          <w:sz w:val="28"/>
          <w:szCs w:val="28"/>
        </w:rPr>
        <w:tab/>
        <w:t xml:space="preserve">К заявке на участие должен быть приложен документ, подтверждающий полномочия лица, подписавшего коммерческое предложения. В случае, если заявка на участие и коммерческое предложение подписывается руководителем предприятия должна быть предложена выписка из приказа о назначении руководителем. В случае если коммерческое предложение подписывает уполномоченное руководителем лицо, должен быть приложен оригинал доверенности в форме приложения </w:t>
      </w:r>
      <w:r w:rsidR="002076CA" w:rsidRPr="000A4ECD">
        <w:rPr>
          <w:rFonts w:ascii="Times New Roman" w:hAnsi="Times New Roman"/>
          <w:bCs/>
          <w:sz w:val="28"/>
          <w:szCs w:val="28"/>
        </w:rPr>
        <w:t>7</w:t>
      </w:r>
      <w:r w:rsidRPr="000A4ECD">
        <w:rPr>
          <w:rFonts w:ascii="Times New Roman" w:hAnsi="Times New Roman"/>
          <w:bCs/>
          <w:sz w:val="28"/>
          <w:szCs w:val="28"/>
        </w:rPr>
        <w:t xml:space="preserve"> к настоящим закупочным документам.</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 Таблицы цен</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4.3.1. Второй раздел Предложения должен содержать таблицу цен на русском языке в форме приложени</w:t>
      </w:r>
      <w:r w:rsidR="006E4359" w:rsidRPr="000A4ECD">
        <w:rPr>
          <w:rFonts w:ascii="Times New Roman" w:hAnsi="Times New Roman"/>
          <w:bCs/>
          <w:sz w:val="28"/>
          <w:szCs w:val="28"/>
        </w:rPr>
        <w:t>я</w:t>
      </w:r>
      <w:r w:rsidRPr="000A4ECD">
        <w:rPr>
          <w:rFonts w:ascii="Times New Roman" w:hAnsi="Times New Roman"/>
          <w:bCs/>
          <w:sz w:val="28"/>
          <w:szCs w:val="28"/>
        </w:rPr>
        <w:t xml:space="preserve"> 2 к настоящей Документации. Все цены указываются с округлением до двух знаков после запятой.</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Участники процедуры закупки, представляют предложение по следующим вариантам (каждый Вариант рассматривается Заказчиком как отдельно поданное коммерческое предложение):</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4.3.1.1. Вариант 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lastRenderedPageBreak/>
        <w:t xml:space="preserve">предложение участника должно быть номинировано в белорусских рублях (BYN) с фиксированной стоимостью. Участники должны предоставить предложение по варианту «А», либо мотивированное обоснование невозможности предоставления такого предложения. Валюта обязательств в договоре, включая валюту платежа – белорусские рубли. Цены, акцептованные по результатам настоящей процедуры закупки, не подлежат изменению в течение действия договора.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При наличии предложения по варианту «А», предложение по варианту «В» предоставляется участником по его усмотрению, и в обязательном порядке - при отсутствии предложения по варианту «А».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4.3.1.2. Вариант В:</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предложение должно быть номинировано в иностранной валюте (USD, RUB, EUR) с учетом требований валютного законодательства Республики Беларусь.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ab/>
        <w:t xml:space="preserve">По Варианту «В» заказ/договор подписываются и платежи проводятся в валюте предложения, либо в белорусских рублях (по согласованию Заказчика и Участника). Примечание: валюта обязательств в спецификации* и валюта платежа по договору с резидентом Республики Беларусь – только белорусский рубль.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ab/>
        <w:t xml:space="preserve">Предложение по Варианту «В» должно предусматривать следующий порядок пересмотра цены (валютную оговорку) при изменении курса валюты акцепта, соответствующей валюте предложения, к белорусскому рублю: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В случае, если на дату составления договора, установленный Национальным банком Республики Беларусь курс валюты акцепта к белорусскому рублю (далее </w:t>
      </w:r>
      <w:proofErr w:type="spellStart"/>
      <w:r w:rsidRPr="000A4ECD">
        <w:rPr>
          <w:rFonts w:ascii="Times New Roman" w:hAnsi="Times New Roman"/>
          <w:bCs/>
          <w:sz w:val="28"/>
          <w:szCs w:val="28"/>
        </w:rPr>
        <w:t>Кнов_cur.acc</w:t>
      </w:r>
      <w:proofErr w:type="spellEnd"/>
      <w:r w:rsidRPr="000A4ECD">
        <w:rPr>
          <w:rFonts w:ascii="Times New Roman" w:hAnsi="Times New Roman"/>
          <w:bCs/>
          <w:sz w:val="28"/>
          <w:szCs w:val="28"/>
        </w:rPr>
        <w:t xml:space="preserve">) относительно курса Национального банка Республики Беларусь в рамках процедуры закупки (далее </w:t>
      </w:r>
      <w:proofErr w:type="spellStart"/>
      <w:r w:rsidRPr="000A4ECD">
        <w:rPr>
          <w:rFonts w:ascii="Times New Roman" w:hAnsi="Times New Roman"/>
          <w:bCs/>
          <w:sz w:val="28"/>
          <w:szCs w:val="28"/>
        </w:rPr>
        <w:t>Кисх_cur.acc</w:t>
      </w:r>
      <w:proofErr w:type="spellEnd"/>
      <w:r w:rsidRPr="000A4ECD">
        <w:rPr>
          <w:rFonts w:ascii="Times New Roman" w:hAnsi="Times New Roman"/>
          <w:bCs/>
          <w:sz w:val="28"/>
          <w:szCs w:val="28"/>
        </w:rPr>
        <w:t>.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1) изменится (повысится или понизится) более, чем на 5%, но менее, чем на 20% или на 20%, то курс, по которому будет произведен пересчет (</w:t>
      </w:r>
      <w:proofErr w:type="spellStart"/>
      <w:r w:rsidRPr="000A4ECD">
        <w:rPr>
          <w:rFonts w:ascii="Times New Roman" w:hAnsi="Times New Roman"/>
          <w:bCs/>
          <w:sz w:val="28"/>
          <w:szCs w:val="28"/>
        </w:rPr>
        <w:t>Китог</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будет равен: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proofErr w:type="spellStart"/>
      <w:r w:rsidRPr="000A4ECD">
        <w:rPr>
          <w:rFonts w:ascii="Times New Roman" w:hAnsi="Times New Roman"/>
          <w:bCs/>
          <w:sz w:val="28"/>
          <w:szCs w:val="28"/>
        </w:rPr>
        <w:t>Кисх</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*(1 +0,4*(</w:t>
      </w:r>
      <w:proofErr w:type="spellStart"/>
      <w:r w:rsidRPr="000A4ECD">
        <w:rPr>
          <w:rFonts w:ascii="Times New Roman" w:hAnsi="Times New Roman"/>
          <w:bCs/>
          <w:sz w:val="28"/>
          <w:szCs w:val="28"/>
        </w:rPr>
        <w:t>Кнов</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w:t>
      </w:r>
      <w:proofErr w:type="spellStart"/>
      <w:r w:rsidRPr="000A4ECD">
        <w:rPr>
          <w:rFonts w:ascii="Times New Roman" w:hAnsi="Times New Roman"/>
          <w:bCs/>
          <w:sz w:val="28"/>
          <w:szCs w:val="28"/>
        </w:rPr>
        <w:t>Кисх_cur.acc</w:t>
      </w:r>
      <w:proofErr w:type="spellEnd"/>
      <w:r w:rsidRPr="000A4ECD">
        <w:rPr>
          <w:rFonts w:ascii="Times New Roman" w:hAnsi="Times New Roman"/>
          <w:bCs/>
          <w:sz w:val="28"/>
          <w:szCs w:val="28"/>
        </w:rPr>
        <w:t xml:space="preserve"> – 1));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2) изменится (повысится или понизится) более, чем на 20%, то курс, по которому будет произведен пересчет (</w:t>
      </w:r>
      <w:proofErr w:type="spellStart"/>
      <w:r w:rsidRPr="000A4ECD">
        <w:rPr>
          <w:rFonts w:ascii="Times New Roman" w:hAnsi="Times New Roman"/>
          <w:bCs/>
          <w:sz w:val="28"/>
          <w:szCs w:val="28"/>
        </w:rPr>
        <w:t>Китог</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будет равен: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proofErr w:type="spellStart"/>
      <w:r w:rsidRPr="000A4ECD">
        <w:rPr>
          <w:rFonts w:ascii="Times New Roman" w:hAnsi="Times New Roman"/>
          <w:bCs/>
          <w:sz w:val="28"/>
          <w:szCs w:val="28"/>
        </w:rPr>
        <w:t>Кисх</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*(1 +0,2*(</w:t>
      </w:r>
      <w:proofErr w:type="spellStart"/>
      <w:r w:rsidRPr="000A4ECD">
        <w:rPr>
          <w:rFonts w:ascii="Times New Roman" w:hAnsi="Times New Roman"/>
          <w:bCs/>
          <w:sz w:val="28"/>
          <w:szCs w:val="28"/>
        </w:rPr>
        <w:t>Кнов</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w:t>
      </w:r>
      <w:proofErr w:type="spellStart"/>
      <w:r w:rsidRPr="000A4ECD">
        <w:rPr>
          <w:rFonts w:ascii="Times New Roman" w:hAnsi="Times New Roman"/>
          <w:bCs/>
          <w:sz w:val="28"/>
          <w:szCs w:val="28"/>
        </w:rPr>
        <w:t>Кисх</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 1));</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3) изменится (повысится или понизится) менее, чем на 5% или на 5%, то курс, по которому будет произведен пересчет будет равен: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proofErr w:type="spellStart"/>
      <w:r w:rsidRPr="000A4ECD">
        <w:rPr>
          <w:rFonts w:ascii="Times New Roman" w:hAnsi="Times New Roman"/>
          <w:bCs/>
          <w:sz w:val="28"/>
          <w:szCs w:val="28"/>
        </w:rPr>
        <w:t>Китог_cur.acc</w:t>
      </w:r>
      <w:proofErr w:type="spellEnd"/>
      <w:r w:rsidRPr="000A4ECD">
        <w:rPr>
          <w:rFonts w:ascii="Times New Roman" w:hAnsi="Times New Roman"/>
          <w:bCs/>
          <w:sz w:val="28"/>
          <w:szCs w:val="28"/>
        </w:rPr>
        <w:t xml:space="preserve"> = </w:t>
      </w:r>
      <w:proofErr w:type="spellStart"/>
      <w:r w:rsidRPr="000A4ECD">
        <w:rPr>
          <w:rFonts w:ascii="Times New Roman" w:hAnsi="Times New Roman"/>
          <w:bCs/>
          <w:sz w:val="28"/>
          <w:szCs w:val="28"/>
        </w:rPr>
        <w:t>Кисх_cur.acc</w:t>
      </w:r>
      <w:proofErr w:type="spellEnd"/>
      <w:r w:rsidRPr="000A4ECD">
        <w:rPr>
          <w:rFonts w:ascii="Times New Roman" w:hAnsi="Times New Roman"/>
          <w:bCs/>
          <w:sz w:val="28"/>
          <w:szCs w:val="28"/>
        </w:rPr>
        <w:t>.</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При этом будет применен следующий порядок пересчета цены предложения для включения в договор: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 </w:t>
      </w:r>
      <w:r w:rsidRPr="000A4ECD">
        <w:rPr>
          <w:rFonts w:ascii="Times New Roman" w:hAnsi="Times New Roman"/>
          <w:b/>
          <w:bCs/>
          <w:sz w:val="28"/>
          <w:szCs w:val="28"/>
        </w:rPr>
        <w:t>для договоров в белорусских рублях</w:t>
      </w:r>
      <w:r w:rsidRPr="000A4ECD">
        <w:rPr>
          <w:rFonts w:ascii="Times New Roman" w:hAnsi="Times New Roman"/>
          <w:bCs/>
          <w:sz w:val="28"/>
          <w:szCs w:val="28"/>
        </w:rPr>
        <w:t xml:space="preserve">: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Цена договора = Акцептованная цена предложения, выраженная в иностранной валюте*</w:t>
      </w:r>
      <w:proofErr w:type="spellStart"/>
      <w:r w:rsidRPr="000A4ECD">
        <w:rPr>
          <w:rFonts w:ascii="Times New Roman" w:hAnsi="Times New Roman"/>
          <w:bCs/>
          <w:sz w:val="28"/>
          <w:szCs w:val="28"/>
        </w:rPr>
        <w:t>Китог_cur.acc</w:t>
      </w:r>
      <w:proofErr w:type="spellEnd"/>
      <w:r w:rsidRPr="000A4ECD">
        <w:rPr>
          <w:rFonts w:ascii="Times New Roman" w:hAnsi="Times New Roman"/>
          <w:bCs/>
          <w:sz w:val="28"/>
          <w:szCs w:val="28"/>
        </w:rPr>
        <w:t>;</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  - </w:t>
      </w:r>
      <w:r w:rsidRPr="000A4ECD">
        <w:rPr>
          <w:rFonts w:ascii="Times New Roman" w:hAnsi="Times New Roman"/>
          <w:b/>
          <w:bCs/>
          <w:sz w:val="28"/>
          <w:szCs w:val="28"/>
        </w:rPr>
        <w:t>для договоров в иностранной валюте</w:t>
      </w:r>
      <w:r w:rsidRPr="000A4ECD">
        <w:rPr>
          <w:rFonts w:ascii="Times New Roman" w:hAnsi="Times New Roman"/>
          <w:bCs/>
          <w:sz w:val="28"/>
          <w:szCs w:val="28"/>
        </w:rPr>
        <w:t xml:space="preserve">: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Цена договора = Акцептованная цена предложения, выраженная в иностранной валюте*</w:t>
      </w:r>
      <w:proofErr w:type="spellStart"/>
      <w:r w:rsidRPr="000A4ECD">
        <w:rPr>
          <w:rFonts w:ascii="Times New Roman" w:hAnsi="Times New Roman"/>
          <w:bCs/>
          <w:sz w:val="28"/>
          <w:szCs w:val="28"/>
        </w:rPr>
        <w:t>Китог_cur.acc</w:t>
      </w:r>
      <w:proofErr w:type="spellEnd"/>
      <w:r w:rsidRPr="000A4ECD">
        <w:rPr>
          <w:rFonts w:ascii="Times New Roman" w:hAnsi="Times New Roman"/>
          <w:bCs/>
          <w:sz w:val="28"/>
          <w:szCs w:val="28"/>
        </w:rPr>
        <w:t xml:space="preserve"> /</w:t>
      </w:r>
      <w:proofErr w:type="spellStart"/>
      <w:r w:rsidRPr="000A4ECD">
        <w:rPr>
          <w:rFonts w:ascii="Times New Roman" w:hAnsi="Times New Roman"/>
          <w:bCs/>
          <w:sz w:val="28"/>
          <w:szCs w:val="28"/>
        </w:rPr>
        <w:t>Кнов_cur</w:t>
      </w:r>
      <w:proofErr w:type="spellEnd"/>
      <w:r w:rsidRPr="000A4ECD">
        <w:rPr>
          <w:rFonts w:ascii="Times New Roman" w:hAnsi="Times New Roman"/>
          <w:bCs/>
          <w:sz w:val="28"/>
          <w:szCs w:val="28"/>
        </w:rPr>
        <w:t xml:space="preserve">. </w:t>
      </w:r>
      <w:proofErr w:type="spellStart"/>
      <w:r w:rsidRPr="000A4ECD">
        <w:rPr>
          <w:rFonts w:ascii="Times New Roman" w:hAnsi="Times New Roman"/>
          <w:bCs/>
          <w:sz w:val="28"/>
          <w:szCs w:val="28"/>
        </w:rPr>
        <w:t>acc</w:t>
      </w:r>
      <w:proofErr w:type="spellEnd"/>
      <w:r w:rsidRPr="000A4ECD">
        <w:rPr>
          <w:rFonts w:ascii="Times New Roman" w:hAnsi="Times New Roman"/>
          <w:bCs/>
          <w:sz w:val="28"/>
          <w:szCs w:val="28"/>
        </w:rPr>
        <w:t>.</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lastRenderedPageBreak/>
        <w:t xml:space="preserve">*-Значение </w:t>
      </w:r>
      <w:proofErr w:type="spellStart"/>
      <w:r w:rsidRPr="000A4ECD">
        <w:rPr>
          <w:rFonts w:ascii="Times New Roman" w:hAnsi="Times New Roman"/>
          <w:bCs/>
          <w:sz w:val="28"/>
          <w:szCs w:val="28"/>
        </w:rPr>
        <w:t>Кисх_cur.acc</w:t>
      </w:r>
      <w:proofErr w:type="spellEnd"/>
      <w:r w:rsidRPr="000A4ECD">
        <w:rPr>
          <w:rFonts w:ascii="Times New Roman" w:hAnsi="Times New Roman"/>
          <w:bCs/>
          <w:sz w:val="28"/>
          <w:szCs w:val="28"/>
        </w:rPr>
        <w:t xml:space="preserve"> (курс Национального банка Республики Беларусь на дату последних переговоров по коммерческим условиям в рамках соответствующего лота) указывается в акцепте по процедуре закупки</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4.3.1.3. Альтернативные варианты формирования цены и валюты предложения </w:t>
      </w:r>
    </w:p>
    <w:p w:rsidR="006E4359" w:rsidRPr="000A4ECD" w:rsidRDefault="00CA6728" w:rsidP="006E4359">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4.3.1.</w:t>
      </w:r>
      <w:r w:rsidR="006E4359" w:rsidRPr="000A4ECD">
        <w:rPr>
          <w:rFonts w:ascii="Times New Roman" w:hAnsi="Times New Roman"/>
          <w:bCs/>
          <w:sz w:val="28"/>
          <w:szCs w:val="28"/>
        </w:rPr>
        <w:t>3.1</w:t>
      </w:r>
      <w:r w:rsidR="006E4359" w:rsidRPr="000A4ECD">
        <w:rPr>
          <w:rFonts w:ascii="Times New Roman" w:hAnsi="Times New Roman"/>
          <w:sz w:val="28"/>
          <w:szCs w:val="28"/>
        </w:rPr>
        <w:t xml:space="preserve"> </w:t>
      </w:r>
      <w:r w:rsidR="006E4359" w:rsidRPr="000A4ECD">
        <w:rPr>
          <w:rFonts w:ascii="Times New Roman" w:hAnsi="Times New Roman"/>
          <w:bCs/>
          <w:sz w:val="28"/>
          <w:szCs w:val="28"/>
        </w:rPr>
        <w:t>Участник по своему усмотрению может предложить дополнительные варианты формирования цены и валюты предложения:</w:t>
      </w:r>
    </w:p>
    <w:p w:rsidR="006E4359" w:rsidRPr="000A4ECD" w:rsidRDefault="006E4359" w:rsidP="006E4359">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Участник – нерезидент Республики Беларусь: заключение контракта/спецификации в иностранной валюте с фиксированной стоимостью (без применения валютной оговорки)- вариант C.</w:t>
      </w:r>
    </w:p>
    <w:p w:rsidR="006E4359" w:rsidRPr="000A4ECD" w:rsidRDefault="006E4359" w:rsidP="006E4359">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 Участник - резидент Республики Беларусь: заключение контракта/спецификации в эквиваленте иностранной валюты с пересчетом стоимости в белорусские рубли по курсу Национального банка Республики Беларусь на дату составления акта приемки работ, услуг – вариант С. </w:t>
      </w:r>
    </w:p>
    <w:p w:rsidR="00CA6728" w:rsidRPr="000A4ECD" w:rsidRDefault="006E4359" w:rsidP="006E4359">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Заказчик оставляет за собой право не принимать к рассмотрению заявки (коммерческие предложения), предусматривающие иной порядок формирования цены и валюты предложения.</w:t>
      </w:r>
    </w:p>
    <w:p w:rsidR="00CA6728" w:rsidRPr="000A4ECD" w:rsidRDefault="006E4359" w:rsidP="00CA6728">
      <w:pPr>
        <w:widowControl/>
        <w:tabs>
          <w:tab w:val="left" w:pos="900"/>
        </w:tabs>
        <w:spacing w:before="0" w:line="240" w:lineRule="auto"/>
        <w:ind w:left="0" w:right="180" w:firstLine="0"/>
        <w:rPr>
          <w:rFonts w:ascii="Times New Roman" w:hAnsi="Times New Roman"/>
          <w:bCs/>
          <w:sz w:val="28"/>
          <w:szCs w:val="28"/>
        </w:rPr>
      </w:pPr>
      <w:proofErr w:type="gramStart"/>
      <w:r w:rsidRPr="000A4ECD">
        <w:rPr>
          <w:rFonts w:ascii="Times New Roman" w:hAnsi="Times New Roman"/>
          <w:bCs/>
          <w:sz w:val="28"/>
          <w:szCs w:val="28"/>
        </w:rPr>
        <w:t xml:space="preserve">4.3.1.3.2 </w:t>
      </w:r>
      <w:r w:rsidR="00CA6728" w:rsidRPr="000A4ECD">
        <w:rPr>
          <w:rFonts w:ascii="Times New Roman" w:hAnsi="Times New Roman"/>
          <w:bCs/>
          <w:sz w:val="28"/>
          <w:szCs w:val="28"/>
        </w:rPr>
        <w:t xml:space="preserve"> В</w:t>
      </w:r>
      <w:proofErr w:type="gramEnd"/>
      <w:r w:rsidR="00CA6728" w:rsidRPr="000A4ECD">
        <w:rPr>
          <w:rFonts w:ascii="Times New Roman" w:hAnsi="Times New Roman"/>
          <w:bCs/>
          <w:sz w:val="28"/>
          <w:szCs w:val="28"/>
        </w:rPr>
        <w:t xml:space="preserve"> случае не предоставления участником одного из двух вариантов формирования цены («А» или «В») и предоставления только альтернативного варианта формирования цены, вопрос дальнейшего участия такого участника в процедуре запроса предложений рассматривается конкурсной комиссией.</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4.3.2. В таблице цен участник должен указать цену предмета закупки так, чтобы цена коммерческого предложения включала стоимость всех оговоренных обязательств участника в соответствии с требованиями заказчика, </w:t>
      </w:r>
      <w:r w:rsidR="00B44D86" w:rsidRPr="000A4ECD">
        <w:rPr>
          <w:rFonts w:ascii="Times New Roman" w:hAnsi="Times New Roman"/>
          <w:bCs/>
          <w:sz w:val="28"/>
          <w:szCs w:val="28"/>
        </w:rPr>
        <w:t xml:space="preserve">в том числе: стоимость работ по ремонту, стоимость материалов, а также стоимость отгрузки, транспортировки и разгрузки Оборудования при отправке в ремонтный центр Исполнителя и возврате отремонтированного Оборудования на склад Заказчика, страховки оборудования и т.д. </w:t>
      </w:r>
    </w:p>
    <w:p w:rsidR="00D44DA4" w:rsidRPr="000A4ECD" w:rsidRDefault="00D12467"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Стоимость предложения должна </w:t>
      </w:r>
      <w:r w:rsidR="00B44D86" w:rsidRPr="000A4ECD">
        <w:rPr>
          <w:rFonts w:ascii="Times New Roman" w:hAnsi="Times New Roman"/>
          <w:bCs/>
          <w:sz w:val="28"/>
          <w:szCs w:val="28"/>
        </w:rPr>
        <w:t xml:space="preserve">включать все налоги и сборы, взимаемые </w:t>
      </w:r>
      <w:r w:rsidR="00B44D86" w:rsidRPr="000A4ECD">
        <w:rPr>
          <w:rFonts w:ascii="Times New Roman" w:hAnsi="Times New Roman"/>
          <w:bCs/>
          <w:sz w:val="28"/>
          <w:szCs w:val="28"/>
          <w:u w:val="single"/>
        </w:rPr>
        <w:t>вне</w:t>
      </w:r>
      <w:r w:rsidR="00B44D86" w:rsidRPr="000A4ECD">
        <w:rPr>
          <w:rFonts w:ascii="Times New Roman" w:hAnsi="Times New Roman"/>
          <w:bCs/>
          <w:sz w:val="28"/>
          <w:szCs w:val="28"/>
        </w:rPr>
        <w:t xml:space="preserve"> территории Республики Беларусь и </w:t>
      </w:r>
      <w:proofErr w:type="gramStart"/>
      <w:r w:rsidR="00B44D86" w:rsidRPr="000A4ECD">
        <w:rPr>
          <w:rFonts w:ascii="Times New Roman" w:hAnsi="Times New Roman"/>
          <w:bCs/>
          <w:sz w:val="28"/>
          <w:szCs w:val="28"/>
        </w:rPr>
        <w:t>все налоги</w:t>
      </w:r>
      <w:proofErr w:type="gramEnd"/>
      <w:r w:rsidR="00B44D86" w:rsidRPr="000A4ECD">
        <w:rPr>
          <w:rFonts w:ascii="Times New Roman" w:hAnsi="Times New Roman"/>
          <w:bCs/>
          <w:sz w:val="28"/>
          <w:szCs w:val="28"/>
        </w:rPr>
        <w:t xml:space="preserve"> и сборы, уплачиваемые в соответствии с законодательством Республики Беларусь, кроме НДС (уплачиваемого в бюджет РБ).</w:t>
      </w:r>
      <w:r w:rsidR="00D44DA4" w:rsidRPr="000A4ECD">
        <w:rPr>
          <w:rFonts w:ascii="Times New Roman" w:hAnsi="Times New Roman"/>
          <w:bCs/>
          <w:sz w:val="28"/>
          <w:szCs w:val="28"/>
        </w:rPr>
        <w:t xml:space="preserve">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4.3.3. Платежи по контракту (договору) в пользу участника будут проводиться банковским переводом.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4.3.4. </w:t>
      </w:r>
      <w:r w:rsidR="00AE07E4" w:rsidRPr="000A4ECD">
        <w:rPr>
          <w:rFonts w:ascii="Times New Roman" w:hAnsi="Times New Roman"/>
          <w:bCs/>
          <w:sz w:val="28"/>
          <w:szCs w:val="28"/>
        </w:rPr>
        <w:t>О</w:t>
      </w:r>
      <w:r w:rsidRPr="000A4ECD">
        <w:rPr>
          <w:rFonts w:ascii="Times New Roman" w:hAnsi="Times New Roman"/>
          <w:bCs/>
          <w:sz w:val="28"/>
          <w:szCs w:val="28"/>
        </w:rPr>
        <w:t xml:space="preserve">плата в размере </w:t>
      </w:r>
      <w:r w:rsidR="00AE07E4" w:rsidRPr="000A4ECD">
        <w:rPr>
          <w:rFonts w:ascii="Times New Roman" w:hAnsi="Times New Roman"/>
          <w:bCs/>
          <w:sz w:val="28"/>
          <w:szCs w:val="28"/>
        </w:rPr>
        <w:t>10</w:t>
      </w:r>
      <w:r w:rsidRPr="000A4ECD">
        <w:rPr>
          <w:rFonts w:ascii="Times New Roman" w:hAnsi="Times New Roman"/>
          <w:bCs/>
          <w:sz w:val="28"/>
          <w:szCs w:val="28"/>
        </w:rPr>
        <w:t>0% за оказанные услуги (работы) будет осуществляться заказчиком после подписания акта приемки.</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4.3.5. Все цены являются неизменными и не должны подвергаться никаким изменениям ни по какой причине, за исключением случая, предусмотренного п. 2.6.2. настоящих закупочных документов. Если представляемое участником предложение содержит нефиксированные цены, такое предложение будет определено, как не соответствующее требованиям и подлежит отклонению.</w:t>
      </w:r>
    </w:p>
    <w:p w:rsidR="00CA3197" w:rsidRPr="000A4ECD" w:rsidRDefault="00CA3197" w:rsidP="00CA3197">
      <w:pPr>
        <w:widowControl/>
        <w:tabs>
          <w:tab w:val="left" w:pos="900"/>
          <w:tab w:val="num" w:pos="18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4.3.6. Цены остаются действительными в течение всего периода действия коммерческого предложения или любого периода, предложенного заказчиком, и </w:t>
      </w:r>
      <w:r w:rsidRPr="000A4ECD">
        <w:rPr>
          <w:rFonts w:ascii="Times New Roman" w:hAnsi="Times New Roman"/>
          <w:bCs/>
          <w:sz w:val="28"/>
          <w:szCs w:val="28"/>
        </w:rPr>
        <w:lastRenderedPageBreak/>
        <w:t xml:space="preserve">принятого участником и определенного сторонами в договоре, за исключением добровольного снижения цен выигравшим участников после акцепта его предложения. </w:t>
      </w:r>
    </w:p>
    <w:p w:rsidR="00CA6728" w:rsidRPr="000A4ECD" w:rsidRDefault="00CA3197" w:rsidP="00530D4E">
      <w:pPr>
        <w:widowControl/>
        <w:tabs>
          <w:tab w:val="left" w:pos="900"/>
        </w:tabs>
        <w:spacing w:before="0" w:line="240" w:lineRule="auto"/>
        <w:ind w:left="0" w:firstLine="0"/>
        <w:jc w:val="left"/>
        <w:rPr>
          <w:rFonts w:ascii="Times New Roman" w:hAnsi="Times New Roman"/>
          <w:bCs/>
          <w:i/>
          <w:sz w:val="28"/>
          <w:szCs w:val="28"/>
        </w:rPr>
      </w:pPr>
      <w:r w:rsidRPr="000A4ECD">
        <w:rPr>
          <w:rFonts w:ascii="Times New Roman" w:hAnsi="Times New Roman"/>
          <w:b/>
          <w:bCs/>
          <w:i/>
          <w:sz w:val="28"/>
          <w:szCs w:val="28"/>
          <w:u w:val="single"/>
        </w:rPr>
        <w:t>Примечание:</w:t>
      </w:r>
      <w:r w:rsidRPr="000A4ECD">
        <w:rPr>
          <w:rFonts w:ascii="Times New Roman" w:hAnsi="Times New Roman"/>
          <w:bCs/>
          <w:i/>
          <w:sz w:val="28"/>
          <w:szCs w:val="28"/>
        </w:rPr>
        <w:t xml:space="preserve"> Из причитающейся поставщику, который не является резидентом РБ, суммы за предоставленные права (Лицензии), выполненные работы заказчик в момент приемки прав (Лицензий), услуг либо в момент оплаты прав (Лицензий), услуг (в зависимости от того, какое событие наступает раньше) удерживает и перечисляет в бюджет Республики Беларусь налог на доходы иностранного юридического лица. По факту удержания налогов в стране заказчика последний должен предоставить поставщику не позднее 6 (шести) месяцев от даты удержания соответствующей суммы налога подтверждающий документ, выданный уполномоченным органом Республики Беларусь. В случае предоставления поставщиком справки о налоговом </w:t>
      </w:r>
      <w:proofErr w:type="spellStart"/>
      <w:r w:rsidRPr="000A4ECD">
        <w:rPr>
          <w:rFonts w:ascii="Times New Roman" w:hAnsi="Times New Roman"/>
          <w:bCs/>
          <w:i/>
          <w:sz w:val="28"/>
          <w:szCs w:val="28"/>
        </w:rPr>
        <w:t>резидентстве</w:t>
      </w:r>
      <w:proofErr w:type="spellEnd"/>
      <w:r w:rsidRPr="000A4ECD">
        <w:rPr>
          <w:rFonts w:ascii="Times New Roman" w:hAnsi="Times New Roman"/>
          <w:bCs/>
          <w:i/>
          <w:sz w:val="28"/>
          <w:szCs w:val="28"/>
        </w:rPr>
        <w:t xml:space="preserve"> поставщика, выданной налоговым органом поставщика, заказчик обязуется ходатайствовать перед своим налоговым органом о снижении для поставщика ставки налога на доходы иностранного юридического лица в соответствии с</w:t>
      </w:r>
      <w:r w:rsidRPr="000A4ECD">
        <w:rPr>
          <w:rFonts w:ascii="Times New Roman" w:hAnsi="Times New Roman"/>
          <w:i/>
          <w:sz w:val="28"/>
          <w:szCs w:val="28"/>
        </w:rPr>
        <w:t xml:space="preserve"> </w:t>
      </w:r>
      <w:r w:rsidRPr="000A4ECD">
        <w:rPr>
          <w:rFonts w:ascii="Times New Roman" w:hAnsi="Times New Roman"/>
          <w:bCs/>
          <w:i/>
          <w:sz w:val="28"/>
          <w:szCs w:val="28"/>
        </w:rPr>
        <w:t xml:space="preserve">законодательством Республики Беларусь и соответствующим Соглашением об </w:t>
      </w:r>
      <w:proofErr w:type="spellStart"/>
      <w:r w:rsidRPr="000A4ECD">
        <w:rPr>
          <w:rFonts w:ascii="Times New Roman" w:hAnsi="Times New Roman"/>
          <w:bCs/>
          <w:i/>
          <w:sz w:val="28"/>
          <w:szCs w:val="28"/>
        </w:rPr>
        <w:t>избежании</w:t>
      </w:r>
      <w:proofErr w:type="spellEnd"/>
      <w:r w:rsidRPr="000A4ECD">
        <w:rPr>
          <w:rFonts w:ascii="Times New Roman" w:hAnsi="Times New Roman"/>
          <w:bCs/>
          <w:i/>
          <w:sz w:val="28"/>
          <w:szCs w:val="28"/>
        </w:rPr>
        <w:t xml:space="preserve"> двойного налогообложения.</w:t>
      </w:r>
    </w:p>
    <w:p w:rsidR="00CA6728" w:rsidRPr="000A4ECD" w:rsidRDefault="00CA6728" w:rsidP="00CA6728">
      <w:pPr>
        <w:widowControl/>
        <w:tabs>
          <w:tab w:val="left" w:pos="900"/>
        </w:tabs>
        <w:spacing w:before="0" w:line="240" w:lineRule="auto"/>
        <w:ind w:left="0" w:right="180" w:firstLine="0"/>
        <w:rPr>
          <w:rFonts w:ascii="Times New Roman" w:hAnsi="Times New Roman"/>
          <w:b/>
          <w:bCs/>
          <w:sz w:val="28"/>
          <w:szCs w:val="28"/>
        </w:rPr>
      </w:pPr>
      <w:r w:rsidRPr="000A4ECD">
        <w:rPr>
          <w:rFonts w:ascii="Times New Roman" w:hAnsi="Times New Roman"/>
          <w:b/>
          <w:bCs/>
          <w:sz w:val="28"/>
          <w:szCs w:val="28"/>
        </w:rPr>
        <w:t xml:space="preserve">4.4. Таблицы соответствия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4.4.1. Участник должен заполнить таблицы соответствия в форме приложени</w:t>
      </w:r>
      <w:r w:rsidR="00CA3197" w:rsidRPr="000A4ECD">
        <w:rPr>
          <w:rFonts w:ascii="Times New Roman" w:hAnsi="Times New Roman"/>
          <w:bCs/>
          <w:sz w:val="28"/>
          <w:szCs w:val="28"/>
        </w:rPr>
        <w:t>й</w:t>
      </w:r>
      <w:r w:rsidRPr="000A4ECD">
        <w:rPr>
          <w:rFonts w:ascii="Times New Roman" w:hAnsi="Times New Roman"/>
          <w:bCs/>
          <w:sz w:val="28"/>
          <w:szCs w:val="28"/>
        </w:rPr>
        <w:t xml:space="preserve"> 3</w:t>
      </w:r>
      <w:r w:rsidR="00CA3197" w:rsidRPr="000A4ECD">
        <w:rPr>
          <w:rFonts w:ascii="Times New Roman" w:hAnsi="Times New Roman"/>
          <w:bCs/>
          <w:sz w:val="28"/>
          <w:szCs w:val="28"/>
        </w:rPr>
        <w:t>.1. и 3.2.</w:t>
      </w:r>
      <w:r w:rsidRPr="000A4ECD">
        <w:rPr>
          <w:rFonts w:ascii="Times New Roman" w:hAnsi="Times New Roman"/>
          <w:bCs/>
          <w:sz w:val="28"/>
          <w:szCs w:val="28"/>
        </w:rPr>
        <w:t xml:space="preserve"> к настоящим коммерческим документам, в которых заказчиком определен перечень требований, маркированных как «Обязательно», а также перечень требуемой информации, обязательной к предоставлению участником. Несоответствие хотя бы одному требованию заказчика, маркированному «Обязательно», может являться достаточным основанием для отклонения предложения участника на этапе его экспертной оценки. Заявление о соответствии в отношении любого из пунктов требований заказчика в таблице соответствия будет означать, что коммерческое предложение участника (и предлагаемое в его рамках решение) соответствует целиком и полностью данному требованию заказчика, что все затраты и расходы, связанные с исполнением данного требования, включены в заявленную участником общую стоимость основной части коммерческого предложения (и отражены в таблице цен) и что дополнительные затраты со стороны заказчика не требуются. Все риски и дополнительные затраты заказчика вследствие некорректного расчета участника при подаче коммерческого предложения несет выигравший участник.</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4.4.2. Включение в коммерческое предложение противоречивой информации не допускается. В случаях выявления в тексте коммерческого предложения участника противоречивой информации (например, информация, содержащаяся в представленной в составе коммерческого предложения печатной литературе и рекламных материалах, не соответствует информации, заявленной в разделах коммерческого предложения «Таблица цен», «Таблица соответствия»), информация, изложенная в разделах коммерческого предложения «Таблица цен» и </w:t>
      </w:r>
      <w:r w:rsidRPr="000A4ECD">
        <w:rPr>
          <w:rFonts w:ascii="Times New Roman" w:hAnsi="Times New Roman"/>
          <w:bCs/>
          <w:sz w:val="28"/>
          <w:szCs w:val="28"/>
        </w:rPr>
        <w:lastRenderedPageBreak/>
        <w:t>«Таблица соответствия», имеет превалирующее значение. Также заказчик оставляет за собой право отклонить коммерческое предложение участника, содержащее в себе указанные выше противоречия, на любом этапе проведения процедуры закупки, в том числе после проведения переговоров по коммерческим условиям.</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4.4.3. Не допускается внесение в таблицу соответствия информации о частичном соответствии требованиям заказчика. На каждый вопрос должен быть предоставлен исчерпывающий ответ по каждому пункту данного вопроса на русском языке, без ссылки на какой-либо вспомогательный документ на электронном или бумажном носителе, не включенный в состав коммерческого предложения. В случае указания не полного или частичного соответствия предъявленному требованию без соответствующего пояснения комиссия по проведению процедуры закупки запроса предложений вправе не засчитать соответствие по данному пункту.</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4.4.4. Заказчик оставляет за собой право проверить информацию, заявленную участником в таблицах соответствия. В случае выявления заказчиком предоставления недостоверной или неполной информации, заказчик вправе запросить документальное подтверждение информации, указанной в таблицах соответствия. В случае не подтверждения документально участником по требованию заказчика заявленной информации, заказчик вправе отклонить предложение участника.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4.4.5. Заказчик вправе отклонить коммерческое предложение участника в случае не заполнения, неполного или некорректного заполнения всех граф таблиц соответствия, а также в случае несоответствия коммерческого предложения участника обязательным требованиям заказчика. </w:t>
      </w:r>
    </w:p>
    <w:p w:rsidR="00CA6728" w:rsidRPr="000A4ECD" w:rsidRDefault="00CA6728" w:rsidP="00CA6728">
      <w:pPr>
        <w:widowControl/>
        <w:tabs>
          <w:tab w:val="left" w:pos="900"/>
        </w:tabs>
        <w:spacing w:before="0" w:line="240" w:lineRule="auto"/>
        <w:ind w:left="0" w:right="180" w:firstLine="0"/>
        <w:rPr>
          <w:rFonts w:ascii="Times New Roman" w:hAnsi="Times New Roman"/>
          <w:b/>
          <w:bCs/>
          <w:sz w:val="28"/>
          <w:szCs w:val="28"/>
        </w:rPr>
      </w:pPr>
      <w:r w:rsidRPr="000A4ECD">
        <w:rPr>
          <w:rFonts w:ascii="Times New Roman" w:hAnsi="Times New Roman"/>
          <w:b/>
          <w:bCs/>
          <w:sz w:val="28"/>
          <w:szCs w:val="28"/>
        </w:rPr>
        <w:t xml:space="preserve">4.5. Обязательные документы и информация, прочие документы </w:t>
      </w:r>
    </w:p>
    <w:p w:rsidR="00CA3197" w:rsidRPr="000A4ECD" w:rsidRDefault="00CA3197" w:rsidP="00CA3197">
      <w:pPr>
        <w:widowControl/>
        <w:tabs>
          <w:tab w:val="left" w:pos="900"/>
          <w:tab w:val="num" w:pos="216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4.5.1. В данном разделе участник должен предоставить полный пакет следующих обязательных документов и информации:</w:t>
      </w:r>
    </w:p>
    <w:p w:rsidR="00C930B8" w:rsidRPr="00C930B8" w:rsidRDefault="00AE07E4" w:rsidP="008E7378">
      <w:pPr>
        <w:pStyle w:val="31"/>
        <w:numPr>
          <w:ilvl w:val="0"/>
          <w:numId w:val="34"/>
        </w:numPr>
        <w:spacing w:after="0"/>
        <w:jc w:val="both"/>
        <w:rPr>
          <w:bCs/>
          <w:sz w:val="28"/>
          <w:szCs w:val="28"/>
        </w:rPr>
      </w:pPr>
      <w:r w:rsidRPr="000A4ECD">
        <w:rPr>
          <w:sz w:val="28"/>
          <w:szCs w:val="28"/>
        </w:rPr>
        <w:t>Опросник</w:t>
      </w:r>
      <w:r w:rsidR="00CA3197" w:rsidRPr="000A4ECD">
        <w:rPr>
          <w:bCs/>
          <w:sz w:val="28"/>
          <w:szCs w:val="28"/>
        </w:rPr>
        <w:t>, заверенно</w:t>
      </w:r>
      <w:r w:rsidRPr="000A4ECD">
        <w:rPr>
          <w:bCs/>
          <w:sz w:val="28"/>
          <w:szCs w:val="28"/>
        </w:rPr>
        <w:t>й</w:t>
      </w:r>
      <w:r w:rsidR="00CA3197" w:rsidRPr="000A4ECD">
        <w:rPr>
          <w:bCs/>
          <w:sz w:val="28"/>
          <w:szCs w:val="28"/>
        </w:rPr>
        <w:t xml:space="preserve"> подписью уполномоченного лица в форме </w:t>
      </w:r>
      <w:r w:rsidR="00CA3197" w:rsidRPr="000A4ECD">
        <w:rPr>
          <w:b/>
          <w:bCs/>
          <w:sz w:val="28"/>
          <w:szCs w:val="28"/>
        </w:rPr>
        <w:t>приложения</w:t>
      </w:r>
    </w:p>
    <w:p w:rsidR="00CA3197" w:rsidRPr="000A4ECD" w:rsidRDefault="00CA3197" w:rsidP="008E7378">
      <w:pPr>
        <w:pStyle w:val="31"/>
        <w:numPr>
          <w:ilvl w:val="0"/>
          <w:numId w:val="34"/>
        </w:numPr>
        <w:spacing w:after="0"/>
        <w:jc w:val="both"/>
        <w:rPr>
          <w:bCs/>
          <w:sz w:val="28"/>
          <w:szCs w:val="28"/>
        </w:rPr>
      </w:pPr>
      <w:r w:rsidRPr="000A4ECD">
        <w:rPr>
          <w:b/>
          <w:bCs/>
          <w:sz w:val="28"/>
          <w:szCs w:val="28"/>
        </w:rPr>
        <w:t>4.</w:t>
      </w:r>
      <w:r w:rsidR="00AE07E4" w:rsidRPr="000A4ECD">
        <w:rPr>
          <w:b/>
          <w:bCs/>
          <w:sz w:val="28"/>
          <w:szCs w:val="28"/>
        </w:rPr>
        <w:t>1</w:t>
      </w:r>
      <w:r w:rsidRPr="000A4ECD">
        <w:rPr>
          <w:b/>
          <w:bCs/>
          <w:sz w:val="28"/>
          <w:szCs w:val="28"/>
        </w:rPr>
        <w:t>.</w:t>
      </w:r>
      <w:r w:rsidRPr="000A4ECD">
        <w:rPr>
          <w:bCs/>
          <w:sz w:val="28"/>
          <w:szCs w:val="28"/>
        </w:rPr>
        <w:t xml:space="preserve"> к настоящим закупочным документам;</w:t>
      </w:r>
    </w:p>
    <w:p w:rsidR="00AE07E4" w:rsidRPr="000A4ECD" w:rsidRDefault="00AE07E4" w:rsidP="008E7378">
      <w:pPr>
        <w:pStyle w:val="31"/>
        <w:numPr>
          <w:ilvl w:val="0"/>
          <w:numId w:val="34"/>
        </w:numPr>
        <w:spacing w:after="0"/>
        <w:jc w:val="both"/>
        <w:rPr>
          <w:bCs/>
          <w:sz w:val="28"/>
          <w:szCs w:val="28"/>
        </w:rPr>
      </w:pPr>
      <w:r w:rsidRPr="000A4ECD">
        <w:rPr>
          <w:sz w:val="28"/>
          <w:szCs w:val="28"/>
        </w:rPr>
        <w:t>Таблица требований к квалификации участника закупочной процедуры</w:t>
      </w:r>
      <w:r w:rsidRPr="000A4ECD">
        <w:rPr>
          <w:bCs/>
          <w:sz w:val="28"/>
          <w:szCs w:val="28"/>
        </w:rPr>
        <w:t xml:space="preserve">, заверенное подписью уполномоченного лица в форме </w:t>
      </w:r>
      <w:r w:rsidRPr="000A4ECD">
        <w:rPr>
          <w:b/>
          <w:bCs/>
          <w:sz w:val="28"/>
          <w:szCs w:val="28"/>
        </w:rPr>
        <w:t>приложения 4.2.</w:t>
      </w:r>
      <w:r w:rsidRPr="000A4ECD">
        <w:rPr>
          <w:bCs/>
          <w:sz w:val="28"/>
          <w:szCs w:val="28"/>
        </w:rPr>
        <w:t xml:space="preserve"> к настоящим закупочным документам</w:t>
      </w:r>
    </w:p>
    <w:p w:rsidR="00CA3197" w:rsidRPr="000A4ECD" w:rsidRDefault="00CA3197" w:rsidP="008E7378">
      <w:pPr>
        <w:pStyle w:val="31"/>
        <w:numPr>
          <w:ilvl w:val="0"/>
          <w:numId w:val="34"/>
        </w:numPr>
        <w:spacing w:after="0"/>
        <w:jc w:val="both"/>
        <w:rPr>
          <w:sz w:val="28"/>
          <w:szCs w:val="28"/>
        </w:rPr>
      </w:pPr>
      <w:r w:rsidRPr="000A4ECD">
        <w:rPr>
          <w:sz w:val="28"/>
          <w:szCs w:val="28"/>
        </w:rPr>
        <w:t>Копия свидетельства о государственной регистрации (для нерезидентов Республики Беларусь – выписка из торгового реестра страны регистрации участника);</w:t>
      </w:r>
    </w:p>
    <w:p w:rsidR="00CA3197" w:rsidRPr="000A4ECD" w:rsidRDefault="00CA3197" w:rsidP="008E7378">
      <w:pPr>
        <w:pStyle w:val="31"/>
        <w:numPr>
          <w:ilvl w:val="0"/>
          <w:numId w:val="34"/>
        </w:numPr>
        <w:spacing w:after="0"/>
        <w:ind w:right="180"/>
        <w:jc w:val="both"/>
        <w:rPr>
          <w:sz w:val="28"/>
          <w:szCs w:val="28"/>
        </w:rPr>
      </w:pPr>
      <w:r w:rsidRPr="000A4ECD">
        <w:rPr>
          <w:sz w:val="28"/>
          <w:szCs w:val="28"/>
        </w:rPr>
        <w:t xml:space="preserve">Копии учредительных документов; </w:t>
      </w:r>
    </w:p>
    <w:p w:rsidR="00CA3197" w:rsidRPr="000A4ECD" w:rsidRDefault="00CA3197" w:rsidP="008E7378">
      <w:pPr>
        <w:pStyle w:val="31"/>
        <w:numPr>
          <w:ilvl w:val="0"/>
          <w:numId w:val="34"/>
        </w:numPr>
        <w:spacing w:after="0"/>
        <w:ind w:right="180"/>
        <w:jc w:val="both"/>
        <w:rPr>
          <w:sz w:val="28"/>
          <w:szCs w:val="28"/>
        </w:rPr>
      </w:pPr>
      <w:r w:rsidRPr="000A4ECD">
        <w:rPr>
          <w:sz w:val="28"/>
          <w:szCs w:val="28"/>
        </w:rPr>
        <w:t xml:space="preserve">Копии имеющихся лицензий на услуги, подлежащие лицензированию, в отношении предмета закупки (если применимо); </w:t>
      </w:r>
    </w:p>
    <w:p w:rsidR="00CA3197" w:rsidRPr="000A4ECD" w:rsidRDefault="000918BA" w:rsidP="008E7378">
      <w:pPr>
        <w:pStyle w:val="31"/>
        <w:numPr>
          <w:ilvl w:val="0"/>
          <w:numId w:val="34"/>
        </w:numPr>
        <w:spacing w:after="0"/>
        <w:ind w:right="180"/>
        <w:jc w:val="both"/>
        <w:rPr>
          <w:sz w:val="28"/>
          <w:szCs w:val="28"/>
        </w:rPr>
      </w:pPr>
      <w:r w:rsidRPr="000A4ECD">
        <w:rPr>
          <w:sz w:val="28"/>
          <w:szCs w:val="28"/>
        </w:rPr>
        <w:t xml:space="preserve">Список </w:t>
      </w:r>
      <w:r w:rsidR="00CA3197" w:rsidRPr="000A4ECD">
        <w:rPr>
          <w:sz w:val="28"/>
          <w:szCs w:val="28"/>
        </w:rPr>
        <w:t>договоров участника на аналогичные предмету закупки услуги</w:t>
      </w:r>
      <w:r w:rsidR="001558AC" w:rsidRPr="000A4ECD">
        <w:rPr>
          <w:sz w:val="28"/>
          <w:szCs w:val="28"/>
        </w:rPr>
        <w:t xml:space="preserve"> за 1 </w:t>
      </w:r>
      <w:proofErr w:type="gramStart"/>
      <w:r w:rsidR="001558AC" w:rsidRPr="000A4ECD">
        <w:rPr>
          <w:sz w:val="28"/>
          <w:szCs w:val="28"/>
        </w:rPr>
        <w:t xml:space="preserve">год  </w:t>
      </w:r>
      <w:r w:rsidR="00CA3197" w:rsidRPr="000A4ECD">
        <w:rPr>
          <w:sz w:val="28"/>
          <w:szCs w:val="28"/>
        </w:rPr>
        <w:t>;</w:t>
      </w:r>
      <w:proofErr w:type="gramEnd"/>
    </w:p>
    <w:p w:rsidR="00CA3197" w:rsidRPr="000A4ECD" w:rsidRDefault="00CA3197" w:rsidP="008E7378">
      <w:pPr>
        <w:pStyle w:val="31"/>
        <w:numPr>
          <w:ilvl w:val="0"/>
          <w:numId w:val="34"/>
        </w:numPr>
        <w:spacing w:after="0"/>
        <w:ind w:right="180"/>
        <w:jc w:val="both"/>
        <w:rPr>
          <w:sz w:val="28"/>
          <w:szCs w:val="28"/>
        </w:rPr>
      </w:pPr>
      <w:r w:rsidRPr="000A4ECD">
        <w:rPr>
          <w:sz w:val="28"/>
          <w:szCs w:val="28"/>
        </w:rPr>
        <w:lastRenderedPageBreak/>
        <w:t>Отзывы от получателей аналогичных предмету закупки услуг о качестве оказанных услуг;</w:t>
      </w:r>
    </w:p>
    <w:p w:rsidR="00CA3197" w:rsidRPr="000A4ECD" w:rsidRDefault="00AE07E4" w:rsidP="00530D4E">
      <w:pPr>
        <w:pStyle w:val="afff4"/>
        <w:numPr>
          <w:ilvl w:val="0"/>
          <w:numId w:val="34"/>
        </w:numPr>
        <w:rPr>
          <w:sz w:val="28"/>
          <w:szCs w:val="28"/>
        </w:rPr>
      </w:pPr>
      <w:r w:rsidRPr="000A4ECD">
        <w:rPr>
          <w:sz w:val="28"/>
          <w:szCs w:val="28"/>
        </w:rPr>
        <w:t>В случае, если Предложение участника предусматривает проведение авансового платежа: документы и сведения об экономическом и финансовом положении участников (баланс с приложением отчета о прибылях и убытках на начало года, а также на последнюю отчетную дату).</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4.5.2. В случае если участник не предоставит полный пакет требуемых документов и информации в составе коммерческого предложения, либо по дополнительному запросу заказчика в установленный срок заказчик вправе отклонить коммерческое предложение участника.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4.5.3. В данном разделе по желанию участника либо в обязательном порядке по дополнительному требованию заказчика представляются следующие документы:</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Бухгалтерский баланс за предыдущий год, а также на последнюю отчетную дату текущего года и отчет о прибылях и убытках;</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В случае если для участника направление коммерческого предложения и заключение по результатам настоящей процедуры закупки контракта относится к сделкам, подлежащим одобрению учредителями или государственными органами страны регистрации участника, такой участник должен предоставить решение об одобрении такой сделки (направление коммерческого предложения и заключение по результатам процедуры закупки контракта), либо заявление о том, что такая сделка не требует одобрения.</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Копии итоговых аудиторских заключений, составленных по результатам аудиторских проверок финансовой деятельности за последние три года;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 xml:space="preserve">Справки налоговых органов об уплате соответствующих налоговых платежей на дату подачи коммерческого предложения (для партнеров участника, резидентов РБ);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Иные документы, подтверждающие квалификационные данные участника и его партнера по усмотрению заказчика.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w:t>
      </w:r>
      <w:proofErr w:type="gramStart"/>
      <w:r w:rsidRPr="000A4ECD">
        <w:rPr>
          <w:rFonts w:ascii="Times New Roman" w:hAnsi="Times New Roman"/>
          <w:bCs/>
          <w:sz w:val="28"/>
          <w:szCs w:val="28"/>
        </w:rPr>
        <w:t>4.Участники</w:t>
      </w:r>
      <w:proofErr w:type="gramEnd"/>
      <w:r w:rsidRPr="000A4ECD">
        <w:rPr>
          <w:rFonts w:ascii="Times New Roman" w:hAnsi="Times New Roman"/>
          <w:bCs/>
          <w:sz w:val="28"/>
          <w:szCs w:val="28"/>
        </w:rPr>
        <w:t>, созданные в период менее трех лет с даты размещения приглашения для участия в процедуре закупки, представляют документы, указанные в п.п.4.5.1., 4.5.3. за весь период их деятельности.</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4.5.5. Заказчик вправе запросить у участника информацию и документы, перечисленные в п. 4.5.3. на этапе оценки коммерческих предложений.</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4.5.6. В данном разделе участник должен представить всю дополнительную информацию, которую он считает важной и/или необходимой для объяснения преимуществ и возможных проблем, встречающихся в предлагаемом им коммерческом предложении, а также условия, которые, на его взгляд не были затронуты в коммерческих документах.</w:t>
      </w:r>
    </w:p>
    <w:p w:rsidR="00530D4E" w:rsidRPr="000A4ECD" w:rsidRDefault="00530D4E" w:rsidP="00CA6728">
      <w:pPr>
        <w:widowControl/>
        <w:tabs>
          <w:tab w:val="left" w:pos="900"/>
        </w:tabs>
        <w:spacing w:before="0" w:line="240" w:lineRule="auto"/>
        <w:ind w:left="0" w:right="180" w:firstLine="0"/>
        <w:rPr>
          <w:rFonts w:ascii="Times New Roman" w:hAnsi="Times New Roman"/>
          <w:bCs/>
          <w:sz w:val="28"/>
          <w:szCs w:val="28"/>
        </w:rPr>
      </w:pPr>
    </w:p>
    <w:p w:rsidR="00530D4E" w:rsidRPr="000A4ECD" w:rsidRDefault="00CA6728" w:rsidP="00CA6728">
      <w:pPr>
        <w:widowControl/>
        <w:tabs>
          <w:tab w:val="left" w:pos="900"/>
        </w:tabs>
        <w:spacing w:before="0" w:line="240" w:lineRule="auto"/>
        <w:ind w:left="0" w:right="180" w:firstLine="0"/>
        <w:rPr>
          <w:rFonts w:ascii="Times New Roman" w:hAnsi="Times New Roman"/>
          <w:b/>
          <w:bCs/>
          <w:sz w:val="28"/>
          <w:szCs w:val="28"/>
        </w:rPr>
      </w:pPr>
      <w:r w:rsidRPr="000A4ECD">
        <w:rPr>
          <w:rFonts w:ascii="Times New Roman" w:hAnsi="Times New Roman"/>
          <w:b/>
          <w:bCs/>
          <w:sz w:val="28"/>
          <w:szCs w:val="28"/>
        </w:rPr>
        <w:lastRenderedPageBreak/>
        <w:t xml:space="preserve">4.6. Техническое описание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4.6.1.</w:t>
      </w:r>
      <w:r w:rsidR="00432684" w:rsidRPr="000A4ECD">
        <w:rPr>
          <w:rFonts w:ascii="Times New Roman" w:hAnsi="Times New Roman"/>
          <w:bCs/>
          <w:sz w:val="28"/>
          <w:szCs w:val="28"/>
        </w:rPr>
        <w:t xml:space="preserve"> </w:t>
      </w:r>
      <w:r w:rsidRPr="000A4ECD">
        <w:rPr>
          <w:rFonts w:ascii="Times New Roman" w:hAnsi="Times New Roman"/>
          <w:bCs/>
          <w:sz w:val="28"/>
          <w:szCs w:val="28"/>
        </w:rPr>
        <w:t>В данном разделе участник должен предоставить достаточные для заказчика документальные свидетельства того, что Услуги, которые предложены участником в рамках настоящей процедуры закупки, являются приемлемыми и соответствуют предъявляемым требованиям, изложенными в настоящих закупочных документах.</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4.7. Проект контракта (договора)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4.7.1. После акцепта коммерческого предложения с выигравшим участником будут оформлены договорные отношения на условиях коммерческого предложения участника, акцептованных заказчиком в соответствии с </w:t>
      </w:r>
      <w:r w:rsidR="000673A8" w:rsidRPr="000A4ECD">
        <w:rPr>
          <w:rFonts w:ascii="Times New Roman" w:hAnsi="Times New Roman"/>
          <w:bCs/>
          <w:sz w:val="28"/>
          <w:szCs w:val="28"/>
        </w:rPr>
        <w:t>П</w:t>
      </w:r>
      <w:r w:rsidRPr="000A4ECD">
        <w:rPr>
          <w:rFonts w:ascii="Times New Roman" w:hAnsi="Times New Roman"/>
          <w:bCs/>
          <w:sz w:val="28"/>
          <w:szCs w:val="28"/>
        </w:rPr>
        <w:t xml:space="preserve">риложением </w:t>
      </w:r>
      <w:r w:rsidR="00432684" w:rsidRPr="000A4ECD">
        <w:rPr>
          <w:rFonts w:ascii="Times New Roman" w:hAnsi="Times New Roman"/>
          <w:bCs/>
          <w:sz w:val="28"/>
          <w:szCs w:val="28"/>
        </w:rPr>
        <w:t>5</w:t>
      </w:r>
      <w:r w:rsidRPr="000A4ECD">
        <w:rPr>
          <w:rFonts w:ascii="Times New Roman" w:hAnsi="Times New Roman"/>
          <w:bCs/>
          <w:sz w:val="28"/>
          <w:szCs w:val="28"/>
        </w:rPr>
        <w:t>. Проект</w:t>
      </w:r>
      <w:r w:rsidR="000673A8" w:rsidRPr="000A4ECD">
        <w:rPr>
          <w:rFonts w:ascii="Times New Roman" w:hAnsi="Times New Roman"/>
          <w:bCs/>
          <w:sz w:val="28"/>
          <w:szCs w:val="28"/>
        </w:rPr>
        <w:t xml:space="preserve"> </w:t>
      </w:r>
      <w:r w:rsidRPr="000A4ECD">
        <w:rPr>
          <w:rFonts w:ascii="Times New Roman" w:hAnsi="Times New Roman"/>
          <w:bCs/>
          <w:sz w:val="28"/>
          <w:szCs w:val="28"/>
        </w:rPr>
        <w:t>договора приведен для варианта оказания Услуг резидентом Республики Беларусь.</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4.7.2. Заказчик оставляет за собой право внести изменения в проект договора до его подписания в соответствии с акцептованным предложением исходя из имеющихся у заказчика рисков.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4.7.3. Участник должен акцептовать условия, предложенного заказчиком контракта (договора), для чего участнику достаточно сделать отметку «Соответствует» в специальной графе таблицы соответствия (раздел «Коммерческие требования»).</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4.7.4. В случае несогласия с предложенными условиями договора, участник обязан сообщить о них в форме протокола разногласий в соответствии с </w:t>
      </w:r>
      <w:r w:rsidR="00C813F4" w:rsidRPr="000A4ECD">
        <w:rPr>
          <w:rFonts w:ascii="Times New Roman" w:hAnsi="Times New Roman"/>
          <w:bCs/>
          <w:sz w:val="28"/>
          <w:szCs w:val="28"/>
        </w:rPr>
        <w:t>П</w:t>
      </w:r>
      <w:r w:rsidRPr="000A4ECD">
        <w:rPr>
          <w:rFonts w:ascii="Times New Roman" w:hAnsi="Times New Roman"/>
          <w:bCs/>
          <w:sz w:val="28"/>
          <w:szCs w:val="28"/>
        </w:rPr>
        <w:t xml:space="preserve">риложением </w:t>
      </w:r>
      <w:r w:rsidR="00C813F4" w:rsidRPr="000A4ECD">
        <w:rPr>
          <w:rFonts w:ascii="Times New Roman" w:hAnsi="Times New Roman"/>
          <w:bCs/>
          <w:sz w:val="28"/>
          <w:szCs w:val="28"/>
        </w:rPr>
        <w:t>6</w:t>
      </w:r>
      <w:r w:rsidRPr="000A4ECD">
        <w:rPr>
          <w:rFonts w:ascii="Times New Roman" w:hAnsi="Times New Roman"/>
          <w:bCs/>
          <w:sz w:val="28"/>
          <w:szCs w:val="28"/>
        </w:rPr>
        <w:t xml:space="preserve"> к настоящим закупочным документам. При этом заказчик оставляет за собой право не акцептовать предложенные участником условия и отклонить предложение участника как не соответствующее требованиям закупочных документов на любом этапе проведения процедуры закупки запроса предложений, в том числе после проведения переговоров по коммерческим условиям.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4.8. Альтернативные предложения</w:t>
      </w:r>
    </w:p>
    <w:p w:rsidR="00C20938" w:rsidRPr="000A4ECD" w:rsidRDefault="00CA6728" w:rsidP="00CA6728">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bCs/>
          <w:sz w:val="28"/>
          <w:szCs w:val="28"/>
        </w:rPr>
        <w:t>4.8.1. Участник вправе предоставить альтернативные коммерческие предложения, отвечающие техническим и эксплуатационным требованиям, указанным в приложении 3 настоящих документов.</w:t>
      </w:r>
    </w:p>
    <w:p w:rsidR="00C20938" w:rsidRPr="000A4ECD" w:rsidRDefault="004F4B03" w:rsidP="004F4B03">
      <w:pPr>
        <w:pStyle w:val="10"/>
        <w:spacing w:before="240" w:after="60"/>
        <w:ind w:left="1276" w:right="180"/>
        <w:jc w:val="left"/>
        <w:rPr>
          <w:szCs w:val="28"/>
        </w:rPr>
      </w:pPr>
      <w:bookmarkStart w:id="88" w:name="_Toc367613000"/>
      <w:bookmarkStart w:id="89" w:name="_Toc371830936"/>
      <w:bookmarkStart w:id="90" w:name="_Toc371910981"/>
      <w:bookmarkStart w:id="91" w:name="_Toc372621066"/>
      <w:bookmarkStart w:id="92" w:name="_Toc373096572"/>
      <w:bookmarkStart w:id="93" w:name="_Toc375515715"/>
      <w:bookmarkStart w:id="94" w:name="_Toc375598171"/>
      <w:bookmarkStart w:id="95" w:name="_Toc378662678"/>
      <w:bookmarkStart w:id="96" w:name="_Toc386612852"/>
      <w:bookmarkStart w:id="97" w:name="_Toc388155829"/>
      <w:bookmarkStart w:id="98" w:name="_Toc94524212"/>
      <w:bookmarkStart w:id="99" w:name="_Toc159121665"/>
      <w:r>
        <w:rPr>
          <w:szCs w:val="28"/>
          <w:u w:val="none"/>
        </w:rPr>
        <w:t xml:space="preserve"> </w:t>
      </w:r>
      <w:r w:rsidR="00C20938" w:rsidRPr="000A4ECD">
        <w:rPr>
          <w:szCs w:val="28"/>
        </w:rPr>
        <w:t xml:space="preserve">5. </w:t>
      </w:r>
      <w:bookmarkStart w:id="100" w:name="_Toc262746675"/>
      <w:r w:rsidR="00C20938" w:rsidRPr="000A4ECD">
        <w:rPr>
          <w:szCs w:val="28"/>
        </w:rPr>
        <w:t>ПРОЦЕДУРА ОЦЕНКИ И КРИТЕРИИ ВЫБОРА</w:t>
      </w:r>
      <w:bookmarkEnd w:id="88"/>
      <w:bookmarkEnd w:id="89"/>
      <w:bookmarkEnd w:id="90"/>
      <w:bookmarkEnd w:id="91"/>
      <w:bookmarkEnd w:id="92"/>
      <w:bookmarkEnd w:id="93"/>
      <w:bookmarkEnd w:id="94"/>
      <w:bookmarkEnd w:id="95"/>
      <w:bookmarkEnd w:id="96"/>
      <w:bookmarkEnd w:id="97"/>
      <w:bookmarkEnd w:id="98"/>
      <w:bookmarkEnd w:id="99"/>
      <w:bookmarkEnd w:id="100"/>
    </w:p>
    <w:p w:rsidR="00C20938" w:rsidRPr="000A4ECD" w:rsidRDefault="00C20938" w:rsidP="00C20938">
      <w:pPr>
        <w:pStyle w:val="2"/>
        <w:spacing w:before="240" w:after="60"/>
        <w:ind w:left="11" w:right="180"/>
        <w:jc w:val="both"/>
        <w:rPr>
          <w:sz w:val="28"/>
          <w:szCs w:val="28"/>
        </w:rPr>
      </w:pPr>
      <w:bookmarkStart w:id="101" w:name="_Toc367613001"/>
      <w:bookmarkStart w:id="102" w:name="_Toc371830937"/>
      <w:bookmarkStart w:id="103" w:name="_Toc371910982"/>
      <w:bookmarkStart w:id="104" w:name="_Toc372621067"/>
      <w:bookmarkStart w:id="105" w:name="_Toc373096573"/>
      <w:bookmarkStart w:id="106" w:name="_Toc375515716"/>
      <w:bookmarkStart w:id="107" w:name="_Toc375598172"/>
      <w:bookmarkStart w:id="108" w:name="_Toc378662679"/>
      <w:bookmarkStart w:id="109" w:name="_Toc386612853"/>
      <w:bookmarkStart w:id="110" w:name="_Toc388155830"/>
      <w:bookmarkStart w:id="111" w:name="_Toc501169692"/>
      <w:bookmarkStart w:id="112" w:name="_Toc94524213"/>
      <w:bookmarkStart w:id="113" w:name="_Toc159121666"/>
      <w:bookmarkStart w:id="114" w:name="_Toc367613002"/>
      <w:bookmarkStart w:id="115" w:name="_Toc371830938"/>
      <w:bookmarkStart w:id="116" w:name="_Toc371910983"/>
      <w:bookmarkStart w:id="117" w:name="_Toc372621068"/>
      <w:bookmarkStart w:id="118" w:name="_Toc373096574"/>
      <w:bookmarkStart w:id="119" w:name="_Toc375515717"/>
      <w:bookmarkStart w:id="120" w:name="_Toc375598173"/>
      <w:bookmarkStart w:id="121" w:name="_Toc378662680"/>
      <w:bookmarkStart w:id="122" w:name="_Toc386612854"/>
      <w:bookmarkStart w:id="123" w:name="_Toc388155831"/>
      <w:r w:rsidRPr="000A4ECD">
        <w:rPr>
          <w:sz w:val="28"/>
          <w:szCs w:val="28"/>
        </w:rPr>
        <w:t>5.1.</w:t>
      </w:r>
      <w:r w:rsidRPr="000A4ECD">
        <w:rPr>
          <w:sz w:val="28"/>
          <w:szCs w:val="28"/>
        </w:rPr>
        <w:tab/>
        <w:t>Вскрытие коммерческих предложений</w:t>
      </w:r>
      <w:bookmarkEnd w:id="101"/>
      <w:bookmarkEnd w:id="102"/>
      <w:bookmarkEnd w:id="103"/>
      <w:bookmarkEnd w:id="104"/>
      <w:bookmarkEnd w:id="105"/>
      <w:bookmarkEnd w:id="106"/>
      <w:bookmarkEnd w:id="107"/>
      <w:bookmarkEnd w:id="108"/>
      <w:bookmarkEnd w:id="109"/>
      <w:bookmarkEnd w:id="110"/>
      <w:bookmarkEnd w:id="111"/>
      <w:bookmarkEnd w:id="112"/>
      <w:bookmarkEnd w:id="113"/>
    </w:p>
    <w:p w:rsidR="001C23FF" w:rsidRPr="000A4ECD" w:rsidRDefault="00C20938" w:rsidP="00C20938">
      <w:pPr>
        <w:widowControl/>
        <w:spacing w:before="0" w:line="240" w:lineRule="auto"/>
        <w:ind w:left="0" w:right="180" w:firstLine="0"/>
        <w:rPr>
          <w:rFonts w:ascii="Times New Roman" w:hAnsi="Times New Roman"/>
          <w:sz w:val="28"/>
          <w:szCs w:val="28"/>
        </w:rPr>
      </w:pPr>
      <w:bookmarkStart w:id="124" w:name="_Toc501169693"/>
      <w:bookmarkStart w:id="125" w:name="_Toc94524214"/>
      <w:bookmarkStart w:id="126" w:name="_Toc159121667"/>
      <w:r w:rsidRPr="000A4ECD">
        <w:rPr>
          <w:rFonts w:ascii="Times New Roman" w:hAnsi="Times New Roman"/>
          <w:sz w:val="28"/>
          <w:szCs w:val="28"/>
        </w:rPr>
        <w:t>5.1.</w:t>
      </w:r>
      <w:r w:rsidR="00C24641" w:rsidRPr="000A4ECD">
        <w:rPr>
          <w:rFonts w:ascii="Times New Roman" w:hAnsi="Times New Roman"/>
          <w:sz w:val="28"/>
          <w:szCs w:val="28"/>
        </w:rPr>
        <w:t>1. Вскрытие</w:t>
      </w:r>
      <w:r w:rsidRPr="000A4ECD">
        <w:rPr>
          <w:rFonts w:ascii="Times New Roman" w:hAnsi="Times New Roman"/>
          <w:sz w:val="28"/>
          <w:szCs w:val="28"/>
        </w:rPr>
        <w:t xml:space="preserve"> коммерческих предложений осуществляет конкурсная комиссия в соответствии с настоящей закупочной документацией</w:t>
      </w:r>
      <w:r w:rsidR="001C23FF" w:rsidRPr="000A4ECD">
        <w:rPr>
          <w:rFonts w:ascii="Times New Roman" w:hAnsi="Times New Roman"/>
          <w:sz w:val="28"/>
          <w:szCs w:val="28"/>
        </w:rPr>
        <w:t>.</w:t>
      </w:r>
      <w:r w:rsidRPr="000A4ECD">
        <w:rPr>
          <w:rFonts w:ascii="Times New Roman" w:hAnsi="Times New Roman"/>
          <w:sz w:val="28"/>
          <w:szCs w:val="28"/>
        </w:rPr>
        <w:t xml:space="preserve"> </w:t>
      </w:r>
    </w:p>
    <w:p w:rsidR="00C20938" w:rsidRPr="000A4ECD" w:rsidRDefault="00C20938" w:rsidP="00C20938">
      <w:pPr>
        <w:widowControl/>
        <w:spacing w:before="0" w:line="240" w:lineRule="auto"/>
        <w:ind w:left="0" w:right="180" w:firstLine="0"/>
        <w:rPr>
          <w:rFonts w:ascii="Times New Roman" w:hAnsi="Times New Roman"/>
          <w:sz w:val="28"/>
          <w:szCs w:val="28"/>
        </w:rPr>
      </w:pPr>
      <w:r w:rsidRPr="000A4ECD">
        <w:rPr>
          <w:rFonts w:ascii="Times New Roman" w:hAnsi="Times New Roman"/>
          <w:sz w:val="28"/>
          <w:szCs w:val="28"/>
        </w:rPr>
        <w:t>5.1.</w:t>
      </w:r>
      <w:r w:rsidR="00C24641" w:rsidRPr="000A4ECD">
        <w:rPr>
          <w:rFonts w:ascii="Times New Roman" w:hAnsi="Times New Roman"/>
          <w:sz w:val="28"/>
          <w:szCs w:val="28"/>
        </w:rPr>
        <w:t>2. Коммерческое</w:t>
      </w:r>
      <w:r w:rsidRPr="000A4ECD">
        <w:rPr>
          <w:rFonts w:ascii="Times New Roman" w:hAnsi="Times New Roman"/>
          <w:sz w:val="28"/>
          <w:szCs w:val="28"/>
        </w:rPr>
        <w:t xml:space="preserve"> предложение не вскрывается и возвращается представившему его участнику в случае, если коммерческое предложение получено после истечения срока подачи коммерческих предложений. </w:t>
      </w:r>
    </w:p>
    <w:p w:rsidR="00C20938" w:rsidRPr="000A4ECD" w:rsidRDefault="00C20938" w:rsidP="00C20938">
      <w:pPr>
        <w:pStyle w:val="2"/>
        <w:spacing w:before="240" w:after="60"/>
        <w:ind w:right="180"/>
        <w:jc w:val="both"/>
        <w:rPr>
          <w:sz w:val="28"/>
          <w:szCs w:val="28"/>
        </w:rPr>
      </w:pPr>
      <w:r w:rsidRPr="000A4ECD">
        <w:rPr>
          <w:sz w:val="28"/>
          <w:szCs w:val="28"/>
        </w:rPr>
        <w:t xml:space="preserve">5.2. Контакты с </w:t>
      </w:r>
      <w:bookmarkEnd w:id="124"/>
      <w:bookmarkEnd w:id="125"/>
      <w:r w:rsidRPr="000A4ECD">
        <w:rPr>
          <w:sz w:val="28"/>
          <w:szCs w:val="28"/>
        </w:rPr>
        <w:t>участниками</w:t>
      </w:r>
      <w:bookmarkEnd w:id="126"/>
    </w:p>
    <w:p w:rsidR="00C20938" w:rsidRPr="000A4ECD" w:rsidRDefault="00C20938" w:rsidP="008E7378">
      <w:pPr>
        <w:widowControl/>
        <w:numPr>
          <w:ilvl w:val="2"/>
          <w:numId w:val="32"/>
        </w:numPr>
        <w:tabs>
          <w:tab w:val="clear" w:pos="742"/>
          <w:tab w:val="num" w:pos="0"/>
          <w:tab w:val="left" w:pos="720"/>
        </w:tabs>
        <w:spacing w:before="0" w:line="240" w:lineRule="auto"/>
        <w:ind w:left="0" w:right="180" w:firstLine="22"/>
        <w:rPr>
          <w:rFonts w:ascii="Times New Roman" w:hAnsi="Times New Roman"/>
          <w:sz w:val="28"/>
          <w:szCs w:val="28"/>
        </w:rPr>
      </w:pPr>
      <w:bookmarkStart w:id="127" w:name="_Toc501169694"/>
      <w:bookmarkStart w:id="128" w:name="_Toc94524215"/>
      <w:bookmarkStart w:id="129" w:name="_Toc159121668"/>
      <w:r w:rsidRPr="000A4ECD">
        <w:rPr>
          <w:rFonts w:ascii="Times New Roman" w:hAnsi="Times New Roman"/>
          <w:sz w:val="28"/>
          <w:szCs w:val="28"/>
        </w:rPr>
        <w:t xml:space="preserve">Ни один из участников не должен вступать в контакты с заказчиком ни по каким вопросам, связанным с его коммерческим предложением, с момента вскрытия предложений и до момента присуждения договора, за исключением </w:t>
      </w:r>
      <w:r w:rsidRPr="000A4ECD">
        <w:rPr>
          <w:rFonts w:ascii="Times New Roman" w:hAnsi="Times New Roman"/>
          <w:sz w:val="28"/>
          <w:szCs w:val="28"/>
        </w:rPr>
        <w:lastRenderedPageBreak/>
        <w:t>официальных презентаций, официальных переговоров по уточнению и разъяснению предложения.</w:t>
      </w:r>
    </w:p>
    <w:p w:rsidR="00A639F1" w:rsidRPr="000A4ECD" w:rsidRDefault="00C20938" w:rsidP="008E7378">
      <w:pPr>
        <w:widowControl/>
        <w:numPr>
          <w:ilvl w:val="2"/>
          <w:numId w:val="35"/>
        </w:numPr>
        <w:tabs>
          <w:tab w:val="clear" w:pos="742"/>
          <w:tab w:val="num" w:pos="0"/>
          <w:tab w:val="left" w:pos="720"/>
        </w:tabs>
        <w:spacing w:before="0" w:line="240" w:lineRule="auto"/>
        <w:ind w:left="0" w:right="180" w:firstLine="22"/>
        <w:rPr>
          <w:rFonts w:ascii="Times New Roman" w:hAnsi="Times New Roman"/>
          <w:sz w:val="28"/>
          <w:szCs w:val="28"/>
        </w:rPr>
      </w:pPr>
      <w:r w:rsidRPr="000A4ECD">
        <w:rPr>
          <w:rFonts w:ascii="Times New Roman" w:hAnsi="Times New Roman"/>
          <w:sz w:val="28"/>
          <w:szCs w:val="28"/>
        </w:rPr>
        <w:t>Любая попытка какого-либо участника повлиять на процедуру рассмотрения и оценки заказчиком коммерческих предложений или принятия решения по допуску ко второму этапу процедуры закупки может привести к отклонению коммерческого предложения этого участника.</w:t>
      </w:r>
      <w:bookmarkStart w:id="130" w:name="_Toc82320117"/>
      <w:bookmarkStart w:id="131" w:name="_Toc94524217"/>
      <w:bookmarkStart w:id="132" w:name="_Toc159121672"/>
      <w:bookmarkStart w:id="133" w:name="_Toc262746676"/>
      <w:bookmarkEnd w:id="114"/>
      <w:bookmarkEnd w:id="115"/>
      <w:bookmarkEnd w:id="116"/>
      <w:bookmarkEnd w:id="117"/>
      <w:bookmarkEnd w:id="118"/>
      <w:bookmarkEnd w:id="119"/>
      <w:bookmarkEnd w:id="120"/>
      <w:bookmarkEnd w:id="121"/>
      <w:bookmarkEnd w:id="122"/>
      <w:bookmarkEnd w:id="123"/>
      <w:bookmarkEnd w:id="127"/>
      <w:bookmarkEnd w:id="128"/>
      <w:bookmarkEnd w:id="129"/>
      <w:r w:rsidR="00A639F1" w:rsidRPr="000A4ECD">
        <w:rPr>
          <w:rFonts w:ascii="Times New Roman" w:hAnsi="Times New Roman"/>
          <w:sz w:val="28"/>
          <w:szCs w:val="28"/>
        </w:rPr>
        <w:t xml:space="preserve"> </w:t>
      </w:r>
    </w:p>
    <w:p w:rsidR="00A639F1" w:rsidRPr="000A4ECD" w:rsidRDefault="00A639F1" w:rsidP="00A639F1">
      <w:pPr>
        <w:keepNext/>
        <w:widowControl/>
        <w:spacing w:before="240" w:after="60" w:line="240" w:lineRule="auto"/>
        <w:ind w:left="11" w:right="180" w:firstLine="0"/>
        <w:outlineLvl w:val="1"/>
        <w:rPr>
          <w:rFonts w:ascii="Times New Roman" w:hAnsi="Times New Roman"/>
          <w:b/>
          <w:bCs/>
          <w:sz w:val="28"/>
          <w:szCs w:val="28"/>
        </w:rPr>
      </w:pPr>
      <w:r w:rsidRPr="000A4ECD">
        <w:rPr>
          <w:rFonts w:ascii="Times New Roman" w:hAnsi="Times New Roman"/>
          <w:b/>
          <w:bCs/>
          <w:sz w:val="28"/>
          <w:szCs w:val="28"/>
        </w:rPr>
        <w:t>5.3.</w:t>
      </w:r>
      <w:r w:rsidRPr="000A4ECD">
        <w:rPr>
          <w:rFonts w:ascii="Times New Roman" w:hAnsi="Times New Roman"/>
          <w:b/>
          <w:bCs/>
          <w:sz w:val="28"/>
          <w:szCs w:val="28"/>
        </w:rPr>
        <w:tab/>
        <w:t>Квалификационный отбор и рассмотрение коммерческих предложений</w:t>
      </w:r>
    </w:p>
    <w:p w:rsidR="00A639F1" w:rsidRPr="000A4ECD" w:rsidRDefault="00A639F1" w:rsidP="008E7378">
      <w:pPr>
        <w:widowControl/>
        <w:numPr>
          <w:ilvl w:val="2"/>
          <w:numId w:val="36"/>
        </w:numPr>
        <w:tabs>
          <w:tab w:val="num" w:pos="0"/>
        </w:tabs>
        <w:spacing w:before="0" w:line="240" w:lineRule="auto"/>
        <w:ind w:left="0" w:firstLine="22"/>
        <w:jc w:val="left"/>
        <w:rPr>
          <w:rFonts w:ascii="Times New Roman" w:hAnsi="Times New Roman"/>
          <w:sz w:val="28"/>
          <w:szCs w:val="28"/>
        </w:rPr>
      </w:pPr>
      <w:bookmarkStart w:id="134" w:name="_Toc159121669"/>
      <w:r w:rsidRPr="000A4ECD">
        <w:rPr>
          <w:rFonts w:ascii="Times New Roman" w:hAnsi="Times New Roman"/>
          <w:sz w:val="28"/>
          <w:szCs w:val="28"/>
        </w:rPr>
        <w:t>Заказчик оценит квалификационные данные всех участников, представивших предложение и прошедших процедуру вскрытия коммерческих предложений, на предмет соответствия квалификационным требованиям закупочных документов. При оценке квалификации заказчик примет во внимание соответствие предложения участника следующим критериям:</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Наличие всех запрошенных (какие применимы) регистрационных, правоустанавливающих и подтверждающих документов;</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(в отношении контрагента) процедуры ликвидации, конкурсного производства или решения о приостановлении деятельности юридического лица;</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Предоставление запрашиваемых в рамках процедуры оценки контрагента сведений (включая необходимые подтверждающие документы);</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Заполнение всех форм, являющихся неотъемлемой частью требований к квалификации участника закупочной процедуры. Участника Предоставление подтверждений и согласий, запрашиваемых в «Сертификате соблюдения требований Компании в области деловой этики и соблюдения законодательства»;</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в Таблице требований к квалификации участника закупочной процедуры любой ложно предоставленной информации;</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контрагента в реестре недобросовестных поставщиков Республики Беларусь;</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среди владельцев или сотрудников контрагента государственных должностных лиц конфликта интересов при исполнении ими своих должностных обязанностей;</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сведений о нарушении (возможном нарушении или причастности к нарушению) применимого антикоррупционного законодательства контрагентом, его отдельными сотрудниками, владельцами, членами органов управления или связанными с ними лицами, подтвержденных актами уполномоченных государственных органов Республики Беларусь или иных государств.</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xml:space="preserve">Заказчик вправе проводить оценку квалификационных данных участника и запрашивать недостающие документы и информацию с требованием привести предложение участника в соответствие с требованиями заказчика, а также проверять информацию, заявленную участником в таблицах соответствия, на любом этапе после истечения срока представления предложений, а также вправе потребовать от участника, выбранного поставщиком, подтвердить свои данные. Подтверждение запрошенной информации и предоставление недостающих </w:t>
      </w:r>
      <w:r w:rsidRPr="000A4ECD">
        <w:rPr>
          <w:rFonts w:ascii="Times New Roman" w:hAnsi="Times New Roman"/>
          <w:sz w:val="28"/>
          <w:szCs w:val="28"/>
        </w:rPr>
        <w:lastRenderedPageBreak/>
        <w:t>документов должно быть осуществлено участником в срок, установленный заказчиком.</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Заказчик вправе на любом этапе рассмотрения и оценки коммерческих предложений в письменном виде потребовать от любого из участников подтвердить свои квалификационные данные.</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Коммерческое предложение участника, не соответствующего квалификационным требованиям, отказавшегося подтвердить или не подтвердившего свои квалификационные данные в установленный заказчиком срок, будет отклонено от дальнейшего участия в процедуре закупки.</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Заказчик изучит каждое коммерческое предложение на предмет соответствия следующим требованиям:</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правильность подписи;</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полнота представленных документов (соответствие форме и содержанию коммерческого предложения, наличие обязательных документов);</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достоверность представленных документов (подписи уполномоченных лиц, нотариальное заверение копий, и т.д.);</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xml:space="preserve">соответствие </w:t>
      </w:r>
      <w:r w:rsidR="00152F5E" w:rsidRPr="000A4ECD">
        <w:rPr>
          <w:rFonts w:ascii="Times New Roman" w:hAnsi="Times New Roman"/>
          <w:sz w:val="28"/>
          <w:szCs w:val="28"/>
        </w:rPr>
        <w:t>количества и качества услуг</w:t>
      </w:r>
      <w:r w:rsidRPr="000A4ECD">
        <w:rPr>
          <w:rFonts w:ascii="Times New Roman" w:hAnsi="Times New Roman"/>
          <w:sz w:val="28"/>
          <w:szCs w:val="28"/>
        </w:rPr>
        <w:t xml:space="preserve"> требованиям коммерческих документов. Заказчик имеет право в письменном виде требовать у любого из участников дать разъяснения по представленному им коммерческому предложению. В случае выявления несоответствий коммерческого предложения требованиям закупочных документов заказчик вправе в письменном виде уведомить об этом участника, представившего такое коммерческое предложение, и предложит ему внести соответствующие изменения в течение определенного срока.</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xml:space="preserve">В ходе проведения процедуры закупки заказчик вправе потребовать от участника: </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провести очные переговоры с уполномоченными представителями участника по предложенному товару (техническому решению) и содержанию коммерческого предложения.</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Для проведения презентаций (переговоров) заказчик направляет участнику приглашение с целью прибыть в офис заказчика в срок не позднее трех рабочих дней до предполагаемой даты проведения презентаций (переговоров). Все расходы, связанные с изучением заказчиком предложения участника, несет участник.</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5.3.8. В случае отказа участника от реализации мероприятий, определенных в п. 5.3.6. настоящих документов в приемлемые для заказчика сроки, заказчик вправе отклонить коммерческое предложение участника.</w:t>
      </w:r>
    </w:p>
    <w:bookmarkEnd w:id="134"/>
    <w:p w:rsidR="00A639F1" w:rsidRPr="000A4ECD" w:rsidRDefault="00A639F1" w:rsidP="00802FA6">
      <w:pPr>
        <w:widowControl/>
        <w:autoSpaceDE w:val="0"/>
        <w:autoSpaceDN w:val="0"/>
        <w:adjustRightInd w:val="0"/>
        <w:spacing w:before="0" w:line="240" w:lineRule="auto"/>
        <w:ind w:left="360" w:firstLine="0"/>
        <w:rPr>
          <w:rFonts w:ascii="Times New Roman" w:hAnsi="Times New Roman"/>
          <w:b/>
          <w:sz w:val="28"/>
          <w:szCs w:val="28"/>
        </w:rPr>
      </w:pPr>
      <w:r w:rsidRPr="000A4ECD">
        <w:rPr>
          <w:rFonts w:ascii="Times New Roman" w:hAnsi="Times New Roman"/>
          <w:b/>
          <w:sz w:val="28"/>
          <w:szCs w:val="28"/>
        </w:rPr>
        <w:t>5.4. Отклонение коммерческих предложений</w:t>
      </w:r>
    </w:p>
    <w:p w:rsidR="00152F5E" w:rsidRPr="000A4ECD" w:rsidRDefault="00152F5E"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 Заказчик вправе отклонить коммерческое предложение участника, если</w:t>
      </w:r>
    </w:p>
    <w:p w:rsidR="00A639F1" w:rsidRPr="000A4ECD" w:rsidRDefault="009E05D6"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w:t>
      </w:r>
      <w:proofErr w:type="gramStart"/>
      <w:r w:rsidRPr="000A4ECD">
        <w:rPr>
          <w:rFonts w:ascii="Times New Roman" w:hAnsi="Times New Roman"/>
          <w:sz w:val="28"/>
          <w:szCs w:val="28"/>
        </w:rPr>
        <w:t>1.</w:t>
      </w:r>
      <w:r w:rsidR="00A639F1" w:rsidRPr="000A4ECD">
        <w:rPr>
          <w:rFonts w:ascii="Times New Roman" w:hAnsi="Times New Roman"/>
          <w:sz w:val="28"/>
          <w:szCs w:val="28"/>
        </w:rPr>
        <w:t>Участник</w:t>
      </w:r>
      <w:proofErr w:type="gramEnd"/>
      <w:r w:rsidR="00A639F1" w:rsidRPr="000A4ECD">
        <w:rPr>
          <w:rFonts w:ascii="Times New Roman" w:hAnsi="Times New Roman"/>
          <w:sz w:val="28"/>
          <w:szCs w:val="28"/>
        </w:rPr>
        <w:t xml:space="preserve"> представил неполное предложение;</w:t>
      </w:r>
    </w:p>
    <w:p w:rsidR="00A639F1" w:rsidRPr="000A4ECD" w:rsidRDefault="006D2E4C"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w:t>
      </w:r>
      <w:proofErr w:type="gramStart"/>
      <w:r w:rsidRPr="000A4ECD">
        <w:rPr>
          <w:rFonts w:ascii="Times New Roman" w:hAnsi="Times New Roman"/>
          <w:sz w:val="28"/>
          <w:szCs w:val="28"/>
        </w:rPr>
        <w:t>2.</w:t>
      </w:r>
      <w:r w:rsidR="00A639F1" w:rsidRPr="000A4ECD">
        <w:rPr>
          <w:rFonts w:ascii="Times New Roman" w:hAnsi="Times New Roman"/>
          <w:sz w:val="28"/>
          <w:szCs w:val="28"/>
        </w:rPr>
        <w:t>Коммерческое</w:t>
      </w:r>
      <w:proofErr w:type="gramEnd"/>
      <w:r w:rsidR="00A639F1" w:rsidRPr="000A4ECD">
        <w:rPr>
          <w:rFonts w:ascii="Times New Roman" w:hAnsi="Times New Roman"/>
          <w:sz w:val="28"/>
          <w:szCs w:val="28"/>
        </w:rPr>
        <w:t xml:space="preserve"> предложение не отвечает требованиям закупочных документов;</w:t>
      </w:r>
    </w:p>
    <w:p w:rsidR="00A639F1" w:rsidRPr="000A4ECD" w:rsidRDefault="006D2E4C"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lastRenderedPageBreak/>
        <w:t>5.4.1.</w:t>
      </w:r>
      <w:proofErr w:type="gramStart"/>
      <w:r w:rsidRPr="000A4ECD">
        <w:rPr>
          <w:rFonts w:ascii="Times New Roman" w:hAnsi="Times New Roman"/>
          <w:sz w:val="28"/>
          <w:szCs w:val="28"/>
        </w:rPr>
        <w:t>3.</w:t>
      </w:r>
      <w:r w:rsidR="00152F5E" w:rsidRPr="000A4ECD">
        <w:rPr>
          <w:rFonts w:ascii="Times New Roman" w:hAnsi="Times New Roman"/>
          <w:sz w:val="28"/>
          <w:szCs w:val="28"/>
        </w:rPr>
        <w:t>участник</w:t>
      </w:r>
      <w:proofErr w:type="gramEnd"/>
      <w:r w:rsidR="00152F5E" w:rsidRPr="000A4ECD">
        <w:rPr>
          <w:rFonts w:ascii="Times New Roman" w:hAnsi="Times New Roman"/>
          <w:sz w:val="28"/>
          <w:szCs w:val="28"/>
        </w:rPr>
        <w:t>, предоставивший предложение, по требованию заказчика не предоставил в установленный заказчиком срок запрашиваемые документы и/или информацию</w:t>
      </w:r>
      <w:r w:rsidR="00A639F1" w:rsidRPr="000A4ECD">
        <w:rPr>
          <w:rFonts w:ascii="Times New Roman" w:hAnsi="Times New Roman"/>
          <w:sz w:val="28"/>
          <w:szCs w:val="28"/>
        </w:rPr>
        <w:t>;</w:t>
      </w:r>
    </w:p>
    <w:p w:rsidR="00A639F1" w:rsidRPr="000A4ECD" w:rsidRDefault="006D2E4C"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w:t>
      </w:r>
      <w:proofErr w:type="gramStart"/>
      <w:r w:rsidRPr="000A4ECD">
        <w:rPr>
          <w:rFonts w:ascii="Times New Roman" w:hAnsi="Times New Roman"/>
          <w:sz w:val="28"/>
          <w:szCs w:val="28"/>
        </w:rPr>
        <w:t>4.</w:t>
      </w:r>
      <w:r w:rsidR="00152F5E" w:rsidRPr="000A4ECD">
        <w:rPr>
          <w:rFonts w:ascii="Times New Roman" w:hAnsi="Times New Roman"/>
          <w:sz w:val="28"/>
          <w:szCs w:val="28"/>
        </w:rPr>
        <w:t>участник</w:t>
      </w:r>
      <w:proofErr w:type="gramEnd"/>
      <w:r w:rsidR="00152F5E" w:rsidRPr="000A4ECD">
        <w:rPr>
          <w:rFonts w:ascii="Times New Roman" w:hAnsi="Times New Roman"/>
          <w:sz w:val="28"/>
          <w:szCs w:val="28"/>
        </w:rPr>
        <w:t xml:space="preserve"> отказался внести в предложение изменения для приведения предложения в соответствие с требованиями закупочной документации и/или исправить выявленные в нем ошибки или неточности в определенный заказчиком срок</w:t>
      </w:r>
      <w:r w:rsidR="00A639F1" w:rsidRPr="000A4ECD">
        <w:rPr>
          <w:rFonts w:ascii="Times New Roman" w:hAnsi="Times New Roman"/>
          <w:sz w:val="28"/>
          <w:szCs w:val="28"/>
        </w:rPr>
        <w:t>;</w:t>
      </w:r>
    </w:p>
    <w:p w:rsidR="00152F5E" w:rsidRPr="000A4ECD" w:rsidRDefault="006D2E4C"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w:t>
      </w:r>
      <w:proofErr w:type="gramStart"/>
      <w:r w:rsidRPr="000A4ECD">
        <w:rPr>
          <w:rFonts w:ascii="Times New Roman" w:hAnsi="Times New Roman"/>
          <w:sz w:val="28"/>
          <w:szCs w:val="28"/>
        </w:rPr>
        <w:t>5.</w:t>
      </w:r>
      <w:r w:rsidR="00152F5E" w:rsidRPr="000A4ECD">
        <w:rPr>
          <w:rFonts w:ascii="Times New Roman" w:hAnsi="Times New Roman"/>
          <w:sz w:val="28"/>
          <w:szCs w:val="28"/>
        </w:rPr>
        <w:t>участник</w:t>
      </w:r>
      <w:proofErr w:type="gramEnd"/>
      <w:r w:rsidR="00152F5E" w:rsidRPr="000A4ECD">
        <w:rPr>
          <w:rFonts w:ascii="Times New Roman" w:hAnsi="Times New Roman"/>
          <w:sz w:val="28"/>
          <w:szCs w:val="28"/>
        </w:rPr>
        <w:t>, представивший предложение, является юридически или физическим лицом, не соответствующим квалификационным требованиям, указанным в закупочной документации, включая требования в области антикоррупционного законодательства. При оценке квалификации заказчик примет во внимание соответствие предложения участника следующим критериям:</w:t>
      </w:r>
    </w:p>
    <w:p w:rsidR="00152F5E" w:rsidRPr="000A4ECD" w:rsidRDefault="00152F5E"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Наличие всех запрошенных (какие применимы) регистрационных, правоустанавливающих и подтверждающих документов;</w:t>
      </w:r>
    </w:p>
    <w:p w:rsidR="00152F5E" w:rsidRPr="000A4ECD" w:rsidRDefault="00152F5E" w:rsidP="00152F5E">
      <w:pPr>
        <w:pStyle w:val="16"/>
        <w:ind w:left="1068"/>
        <w:jc w:val="both"/>
        <w:rPr>
          <w:rFonts w:ascii="Times New Roman" w:hAnsi="Times New Roman"/>
          <w:sz w:val="28"/>
          <w:szCs w:val="28"/>
          <w:lang w:eastAsia="ru-RU"/>
        </w:rPr>
      </w:pPr>
      <w:r w:rsidRPr="000A4ECD">
        <w:rPr>
          <w:rFonts w:ascii="Times New Roman" w:hAnsi="Times New Roman"/>
          <w:sz w:val="28"/>
          <w:szCs w:val="28"/>
          <w:lang w:eastAsia="ru-RU"/>
        </w:rPr>
        <w:t>- Отсутствие (в отношении контрагента) процедуры ликвидации, конкурсного производства или решения о приостановлении деятельности юридического лица;</w:t>
      </w:r>
    </w:p>
    <w:p w:rsidR="00152F5E" w:rsidRPr="000A4ECD" w:rsidRDefault="00152F5E" w:rsidP="00152F5E">
      <w:pPr>
        <w:pStyle w:val="16"/>
        <w:ind w:left="1068"/>
        <w:jc w:val="both"/>
        <w:rPr>
          <w:rFonts w:ascii="Times New Roman" w:hAnsi="Times New Roman"/>
          <w:sz w:val="28"/>
          <w:szCs w:val="28"/>
          <w:lang w:eastAsia="ru-RU"/>
        </w:rPr>
      </w:pPr>
      <w:r w:rsidRPr="000A4ECD">
        <w:rPr>
          <w:rFonts w:ascii="Times New Roman" w:hAnsi="Times New Roman"/>
          <w:sz w:val="28"/>
          <w:szCs w:val="28"/>
          <w:lang w:eastAsia="ru-RU"/>
        </w:rPr>
        <w:t>- Предоставление запрашиваемых в рамках процедуры оценки контрагента сведений (включая необходимые подтверждающие документы);</w:t>
      </w:r>
    </w:p>
    <w:p w:rsidR="00152F5E" w:rsidRPr="000A4ECD" w:rsidRDefault="00152F5E" w:rsidP="00152F5E">
      <w:pPr>
        <w:pStyle w:val="16"/>
        <w:ind w:left="1068"/>
        <w:jc w:val="both"/>
        <w:rPr>
          <w:rFonts w:ascii="Times New Roman" w:hAnsi="Times New Roman"/>
          <w:sz w:val="28"/>
          <w:szCs w:val="28"/>
          <w:lang w:eastAsia="ru-RU"/>
        </w:rPr>
      </w:pPr>
      <w:r w:rsidRPr="000A4ECD">
        <w:rPr>
          <w:rFonts w:ascii="Times New Roman" w:hAnsi="Times New Roman"/>
          <w:sz w:val="28"/>
          <w:szCs w:val="28"/>
          <w:lang w:eastAsia="ru-RU"/>
        </w:rPr>
        <w:t>-  Заполнение всех форм, являющихся неотъемлемой частью требований к квалификации участника закупочной процедуры. Предоставление подтверждений и согласий, запрашиваемых в «Сертификате соблюдения требований Компании в области деловой этики и соблюдения законодательства»;</w:t>
      </w:r>
    </w:p>
    <w:p w:rsidR="00152F5E" w:rsidRPr="000A4ECD" w:rsidRDefault="00152F5E" w:rsidP="004F4B03">
      <w:pPr>
        <w:pStyle w:val="16"/>
        <w:ind w:left="1068"/>
        <w:jc w:val="both"/>
        <w:rPr>
          <w:rFonts w:ascii="Times New Roman" w:hAnsi="Times New Roman"/>
          <w:sz w:val="28"/>
          <w:szCs w:val="28"/>
          <w:lang w:eastAsia="ru-RU"/>
        </w:rPr>
      </w:pPr>
      <w:r w:rsidRPr="000A4ECD">
        <w:rPr>
          <w:rFonts w:ascii="Times New Roman" w:hAnsi="Times New Roman"/>
          <w:sz w:val="28"/>
          <w:szCs w:val="28"/>
          <w:lang w:eastAsia="ru-RU"/>
        </w:rPr>
        <w:t>-  Отсутствие в какой-либо из форм Таблицы требований к квалификации участника закупочной процедуры участника любой ложно предоставленной информации;</w:t>
      </w:r>
    </w:p>
    <w:p w:rsidR="00152F5E" w:rsidRPr="000A4ECD" w:rsidRDefault="00152F5E" w:rsidP="004F4B03">
      <w:pPr>
        <w:pStyle w:val="16"/>
        <w:ind w:left="1068"/>
        <w:jc w:val="both"/>
        <w:rPr>
          <w:rFonts w:ascii="Times New Roman" w:hAnsi="Times New Roman"/>
          <w:sz w:val="28"/>
          <w:szCs w:val="28"/>
          <w:lang w:eastAsia="ru-RU"/>
        </w:rPr>
      </w:pPr>
      <w:r w:rsidRPr="000A4ECD">
        <w:rPr>
          <w:rFonts w:ascii="Times New Roman" w:hAnsi="Times New Roman"/>
          <w:sz w:val="28"/>
          <w:szCs w:val="28"/>
          <w:lang w:eastAsia="ru-RU"/>
        </w:rPr>
        <w:t>- Отсутствие контрагента в реестре недобросовестных поставщиков Республики Беларусь;</w:t>
      </w:r>
    </w:p>
    <w:p w:rsidR="00152F5E" w:rsidRPr="000A4ECD" w:rsidRDefault="00152F5E" w:rsidP="004F4B03">
      <w:pPr>
        <w:pStyle w:val="16"/>
        <w:ind w:left="1068"/>
        <w:jc w:val="both"/>
        <w:rPr>
          <w:rFonts w:ascii="Times New Roman" w:hAnsi="Times New Roman"/>
          <w:sz w:val="28"/>
          <w:szCs w:val="28"/>
          <w:lang w:eastAsia="ru-RU"/>
        </w:rPr>
      </w:pPr>
      <w:r w:rsidRPr="000A4ECD">
        <w:rPr>
          <w:rFonts w:ascii="Times New Roman" w:hAnsi="Times New Roman"/>
          <w:sz w:val="28"/>
          <w:szCs w:val="28"/>
          <w:lang w:eastAsia="ru-RU"/>
        </w:rPr>
        <w:t>- Отсутствие среди владельцев или сотрудников контрагента государственных должностных лиц конфликт интересов при исполнении ими своих должностных обязанностей;</w:t>
      </w:r>
    </w:p>
    <w:p w:rsidR="00A639F1" w:rsidRPr="000A4ECD" w:rsidRDefault="003461E7" w:rsidP="004F4B03">
      <w:pPr>
        <w:widowControl/>
        <w:tabs>
          <w:tab w:val="left" w:pos="851"/>
          <w:tab w:val="left" w:pos="1260"/>
          <w:tab w:val="left" w:pos="1418"/>
          <w:tab w:val="left" w:pos="1620"/>
          <w:tab w:val="left" w:pos="1701"/>
          <w:tab w:val="left" w:pos="1843"/>
        </w:tabs>
        <w:suppressAutoHyphens/>
        <w:spacing w:before="0" w:line="240" w:lineRule="auto"/>
        <w:ind w:left="1134" w:firstLine="0"/>
        <w:rPr>
          <w:rFonts w:ascii="Times New Roman" w:hAnsi="Times New Roman"/>
          <w:sz w:val="28"/>
          <w:szCs w:val="28"/>
        </w:rPr>
      </w:pPr>
      <w:r w:rsidRPr="000A4ECD">
        <w:rPr>
          <w:rFonts w:ascii="Times New Roman" w:hAnsi="Times New Roman"/>
          <w:sz w:val="28"/>
          <w:szCs w:val="28"/>
        </w:rPr>
        <w:t xml:space="preserve">- </w:t>
      </w:r>
      <w:r w:rsidR="00152F5E" w:rsidRPr="000A4ECD">
        <w:rPr>
          <w:rFonts w:ascii="Times New Roman" w:hAnsi="Times New Roman"/>
          <w:sz w:val="28"/>
          <w:szCs w:val="28"/>
        </w:rPr>
        <w:t>Отсутствие сведений о нарушении (возможном нарушении или причастности к нарушению) применимого антикоррупционного законодательства контрагентом, его отдельными сотрудниками, владельцами, членами органов управления или связанными с ними лицами, подтвержденных актами уполномоченных государственных органов Республики Беларусь или иных государств</w:t>
      </w:r>
      <w:r w:rsidR="00A639F1" w:rsidRPr="000A4ECD">
        <w:rPr>
          <w:rFonts w:ascii="Times New Roman" w:hAnsi="Times New Roman"/>
          <w:sz w:val="28"/>
          <w:szCs w:val="28"/>
        </w:rPr>
        <w:t>;</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5.4.1.6.</w:t>
      </w:r>
      <w:r w:rsidR="003461E7" w:rsidRPr="000A4ECD">
        <w:rPr>
          <w:rFonts w:ascii="Times New Roman" w:hAnsi="Times New Roman"/>
          <w:sz w:val="28"/>
          <w:szCs w:val="28"/>
        </w:rPr>
        <w:t xml:space="preserve">участник, представивший предложение, не представил информацию либо представил неполную/неточную/недостоверную информацию, касающуюся его </w:t>
      </w:r>
      <w:r w:rsidR="003461E7" w:rsidRPr="000A4ECD">
        <w:rPr>
          <w:rFonts w:ascii="Times New Roman" w:hAnsi="Times New Roman"/>
          <w:sz w:val="28"/>
          <w:szCs w:val="28"/>
        </w:rPr>
        <w:lastRenderedPageBreak/>
        <w:t>квалификационных данных и/или его предложения и отказавшийся представить соответствующую информацию в приемлемые для заказчика сроки</w:t>
      </w:r>
      <w:r w:rsidR="00A639F1" w:rsidRPr="000A4ECD">
        <w:rPr>
          <w:rFonts w:ascii="Times New Roman" w:hAnsi="Times New Roman"/>
          <w:sz w:val="28"/>
          <w:szCs w:val="28"/>
        </w:rPr>
        <w:t>;</w:t>
      </w:r>
    </w:p>
    <w:p w:rsidR="00AB6404"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5.4.1.7. у</w:t>
      </w:r>
      <w:r w:rsidR="00A639F1" w:rsidRPr="000A4ECD">
        <w:rPr>
          <w:rFonts w:ascii="Times New Roman" w:hAnsi="Times New Roman"/>
          <w:sz w:val="28"/>
          <w:szCs w:val="28"/>
        </w:rPr>
        <w:t>частник</w:t>
      </w:r>
      <w:r w:rsidR="003461E7" w:rsidRPr="000A4ECD">
        <w:rPr>
          <w:rFonts w:ascii="Times New Roman" w:hAnsi="Times New Roman"/>
          <w:sz w:val="28"/>
          <w:szCs w:val="28"/>
        </w:rPr>
        <w:t xml:space="preserve"> является резидентом, либо планирует задействовать для расчетов с заказчиком счета в банках, зарегистрированных на территории</w:t>
      </w:r>
      <w:r w:rsidR="00AB6404" w:rsidRPr="000A4ECD">
        <w:rPr>
          <w:rFonts w:ascii="Times New Roman" w:hAnsi="Times New Roman"/>
          <w:sz w:val="28"/>
          <w:szCs w:val="28"/>
        </w:rPr>
        <w:t>:</w:t>
      </w:r>
    </w:p>
    <w:p w:rsidR="00AB6404" w:rsidRPr="000A4ECD" w:rsidRDefault="00AB6404" w:rsidP="004F4B03">
      <w:pPr>
        <w:widowControl/>
        <w:tabs>
          <w:tab w:val="left" w:pos="851"/>
          <w:tab w:val="num" w:pos="1113"/>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государств (территорий), которые не выполняют рекомендации Группы разработки финансовых мер борьбы с отмыванием денег – ФАТФ («Черный список» ФАТФ);</w:t>
      </w:r>
    </w:p>
    <w:p w:rsidR="00AB6404" w:rsidRPr="000A4ECD" w:rsidRDefault="00AB6404" w:rsidP="004F4B03">
      <w:pPr>
        <w:widowControl/>
        <w:tabs>
          <w:tab w:val="left" w:pos="851"/>
          <w:tab w:val="num" w:pos="1113"/>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государств (территорий), которые не достигли достаточного прогресса в устранении недостатков или не выполняют разработанный совместно с ФАТФ план действий по устранению недостатков (Темно-серый список ФАТФ);</w:t>
      </w:r>
    </w:p>
    <w:p w:rsidR="00AB6404" w:rsidRPr="000A4ECD" w:rsidRDefault="00AB6404" w:rsidP="004F4B03">
      <w:pPr>
        <w:widowControl/>
        <w:tabs>
          <w:tab w:val="left" w:pos="851"/>
          <w:tab w:val="num" w:pos="1113"/>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государств (территорий), имеющих существенные недостатки, которые совместно с ФАТФ разработали план действий по их устранению и которые на высоком политическом уровне письменно заявили о готовности устранить указанные недостатки («Серый список» ФАТФ);</w:t>
      </w:r>
    </w:p>
    <w:p w:rsidR="00AB6404" w:rsidRPr="000A4ECD" w:rsidRDefault="00AB6404" w:rsidP="004F4B03">
      <w:pPr>
        <w:widowControl/>
        <w:tabs>
          <w:tab w:val="left" w:pos="851"/>
          <w:tab w:val="num" w:pos="1113"/>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xml:space="preserve">- государств и территорий, предоставляющих льготный режим налогообложения и (или) не предусматривающих раскрытия и предоставления информации при проведении финансовых операций (оффшорные зоны); </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5.4.1.8. у</w:t>
      </w:r>
      <w:r w:rsidR="00A639F1" w:rsidRPr="000A4ECD">
        <w:rPr>
          <w:rFonts w:ascii="Times New Roman" w:hAnsi="Times New Roman"/>
          <w:sz w:val="28"/>
          <w:szCs w:val="28"/>
        </w:rPr>
        <w:t xml:space="preserve">частник, </w:t>
      </w:r>
      <w:r w:rsidR="008E674E" w:rsidRPr="000A4ECD">
        <w:rPr>
          <w:rFonts w:ascii="Times New Roman" w:hAnsi="Times New Roman"/>
          <w:sz w:val="28"/>
          <w:szCs w:val="28"/>
        </w:rPr>
        <w:t>не акцептовал предложенный в закупочных документах проект договора</w:t>
      </w:r>
      <w:r w:rsidR="00A639F1" w:rsidRPr="000A4ECD">
        <w:rPr>
          <w:rFonts w:ascii="Times New Roman" w:hAnsi="Times New Roman"/>
          <w:sz w:val="28"/>
          <w:szCs w:val="28"/>
        </w:rPr>
        <w:t>;</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5.4.1.9. у</w:t>
      </w:r>
      <w:r w:rsidR="00A639F1" w:rsidRPr="000A4ECD">
        <w:rPr>
          <w:rFonts w:ascii="Times New Roman" w:hAnsi="Times New Roman"/>
          <w:sz w:val="28"/>
          <w:szCs w:val="28"/>
        </w:rPr>
        <w:t xml:space="preserve">частник </w:t>
      </w:r>
      <w:r w:rsidR="008E674E" w:rsidRPr="000A4ECD">
        <w:rPr>
          <w:rFonts w:ascii="Times New Roman" w:hAnsi="Times New Roman"/>
          <w:sz w:val="28"/>
          <w:szCs w:val="28"/>
        </w:rPr>
        <w:t xml:space="preserve">находится в списке проблемных поставщиков СООО «Мобильные </w:t>
      </w:r>
      <w:proofErr w:type="spellStart"/>
      <w:r w:rsidR="008E674E" w:rsidRPr="000A4ECD">
        <w:rPr>
          <w:rFonts w:ascii="Times New Roman" w:hAnsi="Times New Roman"/>
          <w:sz w:val="28"/>
          <w:szCs w:val="28"/>
        </w:rPr>
        <w:t>ТелеСистемы</w:t>
      </w:r>
      <w:proofErr w:type="spellEnd"/>
      <w:r w:rsidR="00A639F1" w:rsidRPr="000A4ECD">
        <w:rPr>
          <w:rFonts w:ascii="Times New Roman" w:hAnsi="Times New Roman"/>
          <w:sz w:val="28"/>
          <w:szCs w:val="28"/>
        </w:rPr>
        <w:t>;</w:t>
      </w:r>
    </w:p>
    <w:p w:rsidR="00A639F1" w:rsidRPr="000A4ECD" w:rsidRDefault="006D2E4C" w:rsidP="004F4B03">
      <w:pPr>
        <w:widowControl/>
        <w:tabs>
          <w:tab w:val="left" w:pos="851"/>
          <w:tab w:val="num" w:pos="1080"/>
          <w:tab w:val="left" w:pos="1134"/>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5.4.1.10. у</w:t>
      </w:r>
      <w:r w:rsidR="00A639F1" w:rsidRPr="000A4ECD">
        <w:rPr>
          <w:rFonts w:ascii="Times New Roman" w:hAnsi="Times New Roman"/>
          <w:sz w:val="28"/>
          <w:szCs w:val="28"/>
        </w:rPr>
        <w:t xml:space="preserve">частник </w:t>
      </w:r>
      <w:r w:rsidR="008E674E" w:rsidRPr="000A4ECD">
        <w:rPr>
          <w:rFonts w:ascii="Times New Roman" w:hAnsi="Times New Roman"/>
          <w:sz w:val="28"/>
          <w:szCs w:val="28"/>
        </w:rPr>
        <w:t>находится в Реестре поставщиков (подрядчиков, исполнителей), временно не допускаемых к закупкам (http://www.icetrade.by/articles/view/12</w:t>
      </w:r>
      <w:r w:rsidR="00A639F1" w:rsidRPr="000A4ECD">
        <w:rPr>
          <w:rFonts w:ascii="Times New Roman" w:hAnsi="Times New Roman"/>
          <w:sz w:val="28"/>
          <w:szCs w:val="28"/>
        </w:rPr>
        <w:t>;</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xml:space="preserve">5.4.1.11. </w:t>
      </w:r>
      <w:r w:rsidR="008E674E" w:rsidRPr="000A4ECD">
        <w:rPr>
          <w:rFonts w:ascii="Times New Roman" w:hAnsi="Times New Roman"/>
          <w:sz w:val="28"/>
          <w:szCs w:val="28"/>
        </w:rPr>
        <w:t xml:space="preserve">в отношении участника имеется отрицательное заключение управления безопасности </w:t>
      </w:r>
      <w:proofErr w:type="gramStart"/>
      <w:r w:rsidR="008E674E" w:rsidRPr="000A4ECD">
        <w:rPr>
          <w:rFonts w:ascii="Times New Roman" w:hAnsi="Times New Roman"/>
          <w:sz w:val="28"/>
          <w:szCs w:val="28"/>
        </w:rPr>
        <w:t>Заказчика  по</w:t>
      </w:r>
      <w:proofErr w:type="gramEnd"/>
      <w:r w:rsidR="008E674E" w:rsidRPr="000A4ECD">
        <w:rPr>
          <w:rFonts w:ascii="Times New Roman" w:hAnsi="Times New Roman"/>
          <w:sz w:val="28"/>
          <w:szCs w:val="28"/>
        </w:rPr>
        <w:t xml:space="preserve"> результатам изучения информации об участнике, проводимого в соответствии с внутренними процедурами СООО «Мобильные </w:t>
      </w:r>
      <w:proofErr w:type="spellStart"/>
      <w:r w:rsidR="008E674E" w:rsidRPr="000A4ECD">
        <w:rPr>
          <w:rFonts w:ascii="Times New Roman" w:hAnsi="Times New Roman"/>
          <w:sz w:val="28"/>
          <w:szCs w:val="28"/>
        </w:rPr>
        <w:t>ТелеСистемы</w:t>
      </w:r>
      <w:proofErr w:type="spellEnd"/>
      <w:r w:rsidR="008E674E" w:rsidRPr="000A4ECD">
        <w:rPr>
          <w:rFonts w:ascii="Times New Roman" w:hAnsi="Times New Roman"/>
          <w:sz w:val="28"/>
          <w:szCs w:val="28"/>
        </w:rPr>
        <w:t>»</w:t>
      </w:r>
      <w:r w:rsidR="00A639F1" w:rsidRPr="000A4ECD">
        <w:rPr>
          <w:rFonts w:ascii="Times New Roman" w:hAnsi="Times New Roman"/>
          <w:sz w:val="28"/>
          <w:szCs w:val="28"/>
        </w:rPr>
        <w:t>;</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xml:space="preserve">5.4.1.12. </w:t>
      </w:r>
      <w:r w:rsidR="008E674E" w:rsidRPr="000A4ECD">
        <w:rPr>
          <w:rFonts w:ascii="Times New Roman" w:hAnsi="Times New Roman"/>
          <w:sz w:val="28"/>
          <w:szCs w:val="28"/>
        </w:rPr>
        <w:t xml:space="preserve">имеется решение комиссии по противодействию коррупции в СООО «Мобильные </w:t>
      </w:r>
      <w:proofErr w:type="spellStart"/>
      <w:r w:rsidR="008E674E" w:rsidRPr="000A4ECD">
        <w:rPr>
          <w:rFonts w:ascii="Times New Roman" w:hAnsi="Times New Roman"/>
          <w:sz w:val="28"/>
          <w:szCs w:val="28"/>
        </w:rPr>
        <w:t>ТелеСистемы</w:t>
      </w:r>
      <w:proofErr w:type="spellEnd"/>
      <w:r w:rsidR="008E674E" w:rsidRPr="000A4ECD">
        <w:rPr>
          <w:rFonts w:ascii="Times New Roman" w:hAnsi="Times New Roman"/>
          <w:sz w:val="28"/>
          <w:szCs w:val="28"/>
        </w:rPr>
        <w:t>» о наличии комплаенс рисков в отношении участника</w:t>
      </w:r>
      <w:r w:rsidR="00A639F1" w:rsidRPr="000A4ECD">
        <w:rPr>
          <w:rFonts w:ascii="Times New Roman" w:hAnsi="Times New Roman"/>
          <w:sz w:val="28"/>
          <w:szCs w:val="28"/>
        </w:rPr>
        <w:t>.</w:t>
      </w:r>
    </w:p>
    <w:p w:rsidR="00A639F1" w:rsidRPr="000A4ECD" w:rsidRDefault="008E674E" w:rsidP="004F4B03">
      <w:pPr>
        <w:keepNext/>
        <w:widowControl/>
        <w:tabs>
          <w:tab w:val="left" w:pos="1152"/>
        </w:tabs>
        <w:spacing w:before="0" w:line="240" w:lineRule="auto"/>
        <w:ind w:left="851" w:hanging="425"/>
        <w:rPr>
          <w:rFonts w:ascii="Times New Roman" w:hAnsi="Times New Roman"/>
          <w:sz w:val="28"/>
          <w:szCs w:val="28"/>
        </w:rPr>
      </w:pPr>
      <w:r w:rsidRPr="000A4ECD">
        <w:rPr>
          <w:rFonts w:ascii="Times New Roman" w:hAnsi="Times New Roman"/>
          <w:sz w:val="28"/>
          <w:szCs w:val="28"/>
        </w:rPr>
        <w:t>5.4.1.13.</w:t>
      </w:r>
      <w:r w:rsidRPr="000A4ECD">
        <w:rPr>
          <w:rFonts w:ascii="Times New Roman" w:hAnsi="Times New Roman"/>
          <w:sz w:val="28"/>
          <w:szCs w:val="28"/>
        </w:rPr>
        <w:tab/>
        <w:t>в иных случаях, предусмотренных настоящими коммерческими документами</w:t>
      </w:r>
      <w:r w:rsidR="00A639F1" w:rsidRPr="000A4ECD">
        <w:rPr>
          <w:rFonts w:ascii="Times New Roman" w:hAnsi="Times New Roman"/>
          <w:sz w:val="28"/>
          <w:szCs w:val="28"/>
        </w:rPr>
        <w:t>.</w:t>
      </w:r>
    </w:p>
    <w:p w:rsidR="00173D14" w:rsidRPr="00AB2D11" w:rsidRDefault="00A639F1" w:rsidP="00AB2D11">
      <w:pPr>
        <w:pStyle w:val="afff4"/>
        <w:numPr>
          <w:ilvl w:val="2"/>
          <w:numId w:val="42"/>
        </w:numPr>
        <w:ind w:right="180" w:hanging="294"/>
        <w:rPr>
          <w:sz w:val="28"/>
          <w:szCs w:val="28"/>
        </w:rPr>
      </w:pPr>
      <w:r w:rsidRPr="00AB2D11">
        <w:rPr>
          <w:b/>
          <w:sz w:val="28"/>
          <w:szCs w:val="28"/>
        </w:rPr>
        <w:t>Заказчик вправе отклонить все коммерческие предложения в следующих случаях</w:t>
      </w:r>
    </w:p>
    <w:p w:rsidR="00173D14" w:rsidRDefault="00173D14" w:rsidP="00134E16">
      <w:pPr>
        <w:pStyle w:val="afff4"/>
        <w:numPr>
          <w:ilvl w:val="3"/>
          <w:numId w:val="42"/>
        </w:numPr>
        <w:ind w:left="709" w:right="180" w:hanging="283"/>
        <w:rPr>
          <w:sz w:val="28"/>
          <w:szCs w:val="28"/>
        </w:rPr>
      </w:pPr>
      <w:r w:rsidRPr="00134E16">
        <w:rPr>
          <w:sz w:val="28"/>
          <w:szCs w:val="28"/>
        </w:rPr>
        <w:t xml:space="preserve">В случае </w:t>
      </w:r>
      <w:proofErr w:type="spellStart"/>
      <w:r w:rsidRPr="00134E16">
        <w:rPr>
          <w:sz w:val="28"/>
          <w:szCs w:val="28"/>
        </w:rPr>
        <w:t>неутверждения</w:t>
      </w:r>
      <w:proofErr w:type="spellEnd"/>
      <w:r w:rsidRPr="00134E16">
        <w:rPr>
          <w:sz w:val="28"/>
          <w:szCs w:val="28"/>
        </w:rPr>
        <w:t xml:space="preserve"> (несогласования) в установленном порядке органами управления СООО «Мобильные </w:t>
      </w:r>
      <w:proofErr w:type="spellStart"/>
      <w:r w:rsidRPr="00134E16">
        <w:rPr>
          <w:sz w:val="28"/>
          <w:szCs w:val="28"/>
        </w:rPr>
        <w:t>ТелеСистемы</w:t>
      </w:r>
      <w:proofErr w:type="spellEnd"/>
      <w:r w:rsidRPr="00134E16">
        <w:rPr>
          <w:sz w:val="28"/>
          <w:szCs w:val="28"/>
        </w:rPr>
        <w:t>» бюджета для закупки либо непринятия решения о заключении сделки по результатам настоящей процедуры закупки;</w:t>
      </w:r>
    </w:p>
    <w:p w:rsidR="00173D14" w:rsidRDefault="00173D14" w:rsidP="00134E16">
      <w:pPr>
        <w:pStyle w:val="afff4"/>
        <w:numPr>
          <w:ilvl w:val="3"/>
          <w:numId w:val="42"/>
        </w:numPr>
        <w:ind w:left="709" w:right="180" w:hanging="283"/>
        <w:rPr>
          <w:sz w:val="28"/>
          <w:szCs w:val="28"/>
        </w:rPr>
      </w:pPr>
      <w:r w:rsidRPr="00134E16">
        <w:rPr>
          <w:sz w:val="28"/>
          <w:szCs w:val="28"/>
        </w:rPr>
        <w:t>Заказчик утратил необходимость приобретения предмета закупки;</w:t>
      </w:r>
    </w:p>
    <w:p w:rsidR="00173D14" w:rsidRDefault="00173D14" w:rsidP="00134E16">
      <w:pPr>
        <w:pStyle w:val="afff4"/>
        <w:numPr>
          <w:ilvl w:val="3"/>
          <w:numId w:val="42"/>
        </w:numPr>
        <w:ind w:left="709" w:right="180" w:hanging="283"/>
        <w:rPr>
          <w:sz w:val="28"/>
          <w:szCs w:val="28"/>
        </w:rPr>
      </w:pPr>
      <w:r w:rsidRPr="00134E16">
        <w:rPr>
          <w:sz w:val="28"/>
          <w:szCs w:val="28"/>
        </w:rPr>
        <w:t>Все коммерческие предложения содержат невыгодные для заказчика условия.</w:t>
      </w:r>
    </w:p>
    <w:p w:rsidR="00173D14" w:rsidRPr="00134E16" w:rsidRDefault="00173D14" w:rsidP="00134E16">
      <w:pPr>
        <w:pStyle w:val="afff4"/>
        <w:numPr>
          <w:ilvl w:val="3"/>
          <w:numId w:val="42"/>
        </w:numPr>
        <w:ind w:left="709" w:right="180" w:hanging="283"/>
        <w:rPr>
          <w:sz w:val="28"/>
          <w:szCs w:val="28"/>
        </w:rPr>
      </w:pPr>
      <w:r w:rsidRPr="00134E16">
        <w:rPr>
          <w:sz w:val="28"/>
          <w:szCs w:val="28"/>
        </w:rPr>
        <w:lastRenderedPageBreak/>
        <w:t>Заказчик может реализовать права, определенные п.5.4.1. и 5.4.2. на любом этапе проведения процедуры закупки.</w:t>
      </w:r>
    </w:p>
    <w:p w:rsidR="00173D14" w:rsidRPr="00134E16" w:rsidRDefault="00173D14" w:rsidP="00134E16">
      <w:pPr>
        <w:pStyle w:val="afff4"/>
        <w:numPr>
          <w:ilvl w:val="2"/>
          <w:numId w:val="42"/>
        </w:numPr>
        <w:tabs>
          <w:tab w:val="left" w:pos="900"/>
          <w:tab w:val="num" w:pos="1134"/>
        </w:tabs>
        <w:ind w:right="180" w:hanging="294"/>
        <w:rPr>
          <w:sz w:val="28"/>
          <w:szCs w:val="28"/>
        </w:rPr>
      </w:pPr>
      <w:r w:rsidRPr="00134E16">
        <w:rPr>
          <w:b/>
          <w:sz w:val="28"/>
          <w:szCs w:val="28"/>
        </w:rPr>
        <w:t>Основания признания процедуры закупки запроса предложений несостоявшейся</w:t>
      </w:r>
      <w:r w:rsidRPr="00134E16">
        <w:rPr>
          <w:sz w:val="28"/>
          <w:szCs w:val="28"/>
        </w:rPr>
        <w:t xml:space="preserve">: </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426" w:firstLine="66"/>
        <w:rPr>
          <w:rFonts w:ascii="Times New Roman" w:hAnsi="Times New Roman"/>
          <w:sz w:val="28"/>
          <w:szCs w:val="28"/>
        </w:rPr>
      </w:pPr>
      <w:r w:rsidRPr="000A4ECD">
        <w:rPr>
          <w:rFonts w:ascii="Times New Roman" w:hAnsi="Times New Roman"/>
          <w:sz w:val="28"/>
          <w:szCs w:val="28"/>
        </w:rPr>
        <w:t>при проведении процедуры закупки представлены предложения менее чем от двух разных участников (с учетом требований п.2.10.9);</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426" w:firstLine="66"/>
        <w:rPr>
          <w:rFonts w:ascii="Times New Roman" w:hAnsi="Times New Roman"/>
          <w:sz w:val="28"/>
          <w:szCs w:val="28"/>
        </w:rPr>
      </w:pPr>
      <w:r w:rsidRPr="000A4ECD">
        <w:rPr>
          <w:rFonts w:ascii="Times New Roman" w:hAnsi="Times New Roman"/>
          <w:sz w:val="28"/>
          <w:szCs w:val="28"/>
        </w:rPr>
        <w:t>при проведении процедуры закупки в результате отклонения конкретных предложений число участников осталось менее двух (с учетом требований п.2.10.9);</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если выбранный поставщик (подрядчик, исполнитель) не подписал договор и принято решение провести повторную конкурентную процедуру закупки, либо закупку из одного источника;</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 xml:space="preserve">если до заключения договора в ходе рассмотрения вопроса об обжаловании действий (бездействия) и решений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 Генеральным директором принято решение о прекращении процедуры закупки;</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 xml:space="preserve">если до заключения договора в результате проверки (ревизии) уполномоченными на то органами были выявлены нарушения в проведении процедуры закупки и сделаны соответствующие предписания; </w:t>
      </w:r>
    </w:p>
    <w:p w:rsidR="00173D14" w:rsidRPr="000A4ECD" w:rsidRDefault="00173D14" w:rsidP="00005C20">
      <w:pPr>
        <w:widowControl/>
        <w:numPr>
          <w:ilvl w:val="3"/>
          <w:numId w:val="42"/>
        </w:numPr>
        <w:tabs>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если все представленные предложения содержат невыгодные для заказчика условия;</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 xml:space="preserve">в случае не утверждения (несогласования) в установленном порядке органами управления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 xml:space="preserve">» бюджета для закупки либо неприятия решения о заключении сделки по результатам процедуры закупки, в случае, когда это требуется учредительными документами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 xml:space="preserve">»; </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Заказчик утратил необходимость приобретения Товара, являющегося предметом закупки;</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в процессе проведения процедуры закупки изменились требования к предмету закупки;</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в случае если по результатам оценки два и более участника набрали одинаковое максимальное количество баллов и не представляется возможным определить наилучшее(</w:t>
      </w:r>
      <w:proofErr w:type="spellStart"/>
      <w:r w:rsidRPr="000A4ECD">
        <w:rPr>
          <w:rFonts w:ascii="Times New Roman" w:hAnsi="Times New Roman"/>
          <w:sz w:val="28"/>
          <w:szCs w:val="28"/>
        </w:rPr>
        <w:t>ие</w:t>
      </w:r>
      <w:proofErr w:type="spellEnd"/>
      <w:r w:rsidRPr="000A4ECD">
        <w:rPr>
          <w:rFonts w:ascii="Times New Roman" w:hAnsi="Times New Roman"/>
          <w:sz w:val="28"/>
          <w:szCs w:val="28"/>
        </w:rPr>
        <w:t>) предложение(</w:t>
      </w:r>
      <w:proofErr w:type="spellStart"/>
      <w:r w:rsidRPr="000A4ECD">
        <w:rPr>
          <w:rFonts w:ascii="Times New Roman" w:hAnsi="Times New Roman"/>
          <w:sz w:val="28"/>
          <w:szCs w:val="28"/>
        </w:rPr>
        <w:t>ия</w:t>
      </w:r>
      <w:proofErr w:type="spellEnd"/>
      <w:r w:rsidRPr="000A4ECD">
        <w:rPr>
          <w:rFonts w:ascii="Times New Roman" w:hAnsi="Times New Roman"/>
          <w:sz w:val="28"/>
          <w:szCs w:val="28"/>
        </w:rPr>
        <w:t>);</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 xml:space="preserve">по решению Генерального директора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w:t>
      </w:r>
    </w:p>
    <w:p w:rsidR="00173D14" w:rsidRPr="000A4ECD" w:rsidRDefault="00173D14" w:rsidP="00005C20">
      <w:pPr>
        <w:widowControl/>
        <w:numPr>
          <w:ilvl w:val="2"/>
          <w:numId w:val="42"/>
        </w:numPr>
        <w:spacing w:before="0" w:line="240" w:lineRule="auto"/>
        <w:ind w:left="567" w:right="27" w:hanging="141"/>
        <w:rPr>
          <w:rFonts w:ascii="Times New Roman" w:hAnsi="Times New Roman"/>
          <w:sz w:val="28"/>
          <w:szCs w:val="28"/>
        </w:rPr>
      </w:pPr>
      <w:r w:rsidRPr="000A4ECD">
        <w:rPr>
          <w:rFonts w:ascii="Times New Roman" w:hAnsi="Times New Roman"/>
          <w:sz w:val="28"/>
          <w:szCs w:val="28"/>
        </w:rPr>
        <w:t>Заказчик уведомит участников, чьи коммерческие предложения были отклонены в течение 3 (трех) рабочих дней после принятия такого решения с указанием причины отклонения.</w:t>
      </w:r>
    </w:p>
    <w:p w:rsidR="00173D14" w:rsidRPr="000A4ECD" w:rsidRDefault="00173D14" w:rsidP="00FF1F76">
      <w:pPr>
        <w:widowControl/>
        <w:numPr>
          <w:ilvl w:val="2"/>
          <w:numId w:val="42"/>
        </w:numPr>
        <w:tabs>
          <w:tab w:val="num" w:pos="851"/>
        </w:tabs>
        <w:spacing w:before="0" w:line="240" w:lineRule="auto"/>
        <w:ind w:left="567" w:right="27" w:hanging="141"/>
        <w:rPr>
          <w:rFonts w:ascii="Times New Roman" w:hAnsi="Times New Roman"/>
          <w:sz w:val="28"/>
          <w:szCs w:val="28"/>
        </w:rPr>
      </w:pPr>
      <w:r w:rsidRPr="000A4ECD">
        <w:rPr>
          <w:rFonts w:ascii="Times New Roman" w:hAnsi="Times New Roman"/>
          <w:sz w:val="28"/>
          <w:szCs w:val="28"/>
        </w:rPr>
        <w:t>В случае реализации прав, указанных в п. 5.4.1.-5.4.4. заказчик не несет ответственность за перечисленные действия перед участниками и не компенсирует затраты участников по подготовке коммерческих документов и участию в процедуре закупки.</w:t>
      </w:r>
    </w:p>
    <w:p w:rsidR="00CB5287" w:rsidRPr="000A4ECD" w:rsidRDefault="00CB5287" w:rsidP="004F4B03">
      <w:pPr>
        <w:widowControl/>
        <w:spacing w:before="0" w:line="240" w:lineRule="auto"/>
        <w:ind w:left="22" w:right="180" w:firstLine="66"/>
        <w:rPr>
          <w:rFonts w:ascii="Times New Roman" w:hAnsi="Times New Roman"/>
          <w:b/>
          <w:sz w:val="28"/>
          <w:szCs w:val="28"/>
        </w:rPr>
      </w:pPr>
      <w:bookmarkStart w:id="135" w:name="_Toc159121671"/>
      <w:bookmarkStart w:id="136" w:name="_Toc94524216"/>
      <w:bookmarkStart w:id="137" w:name="_Toc501169695"/>
    </w:p>
    <w:p w:rsidR="00CB5287" w:rsidRPr="000A4ECD" w:rsidRDefault="00CB5287" w:rsidP="004F4B03">
      <w:pPr>
        <w:widowControl/>
        <w:spacing w:before="0" w:line="240" w:lineRule="auto"/>
        <w:ind w:left="567" w:right="180" w:firstLine="66"/>
        <w:jc w:val="left"/>
        <w:outlineLvl w:val="1"/>
        <w:rPr>
          <w:rFonts w:ascii="Times New Roman" w:hAnsi="Times New Roman"/>
          <w:b/>
          <w:sz w:val="28"/>
          <w:szCs w:val="28"/>
        </w:rPr>
      </w:pPr>
      <w:r w:rsidRPr="000A4ECD">
        <w:rPr>
          <w:rFonts w:ascii="Times New Roman" w:hAnsi="Times New Roman"/>
          <w:b/>
          <w:sz w:val="28"/>
          <w:szCs w:val="28"/>
        </w:rPr>
        <w:t>5.5. Проведение переговоров по коммерческим условиям</w:t>
      </w:r>
    </w:p>
    <w:p w:rsidR="00CB5287" w:rsidRPr="000A4ECD" w:rsidRDefault="00CB5287" w:rsidP="004F4B03">
      <w:pPr>
        <w:widowControl/>
        <w:numPr>
          <w:ilvl w:val="2"/>
          <w:numId w:val="39"/>
        </w:numPr>
        <w:tabs>
          <w:tab w:val="num" w:pos="0"/>
        </w:tabs>
        <w:spacing w:before="0" w:line="240" w:lineRule="auto"/>
        <w:ind w:left="567" w:right="180" w:firstLine="66"/>
        <w:rPr>
          <w:rFonts w:ascii="Times New Roman" w:hAnsi="Times New Roman"/>
          <w:bCs/>
          <w:sz w:val="28"/>
          <w:szCs w:val="28"/>
        </w:rPr>
      </w:pPr>
      <w:r w:rsidRPr="000A4ECD">
        <w:rPr>
          <w:rFonts w:ascii="Times New Roman" w:hAnsi="Times New Roman"/>
          <w:bCs/>
          <w:sz w:val="28"/>
          <w:szCs w:val="28"/>
        </w:rPr>
        <w:t>Участникам, предложения которых признаны соответствующими требованиям закупочных документов, будут направлены посредством электронной почты приглашения к участию в переговорах по коммерческим условиям поступивших коммерческих предложений.</w:t>
      </w:r>
    </w:p>
    <w:p w:rsidR="00CB5287" w:rsidRPr="000A4ECD" w:rsidRDefault="00CB5287" w:rsidP="004F4B03">
      <w:pPr>
        <w:widowControl/>
        <w:numPr>
          <w:ilvl w:val="2"/>
          <w:numId w:val="39"/>
        </w:numPr>
        <w:tabs>
          <w:tab w:val="num" w:pos="0"/>
        </w:tabs>
        <w:spacing w:before="0" w:line="240" w:lineRule="auto"/>
        <w:ind w:left="567" w:right="180" w:firstLine="66"/>
        <w:rPr>
          <w:rFonts w:ascii="Times New Roman" w:hAnsi="Times New Roman"/>
          <w:bCs/>
          <w:sz w:val="28"/>
          <w:szCs w:val="28"/>
        </w:rPr>
      </w:pPr>
      <w:r w:rsidRPr="000A4ECD">
        <w:rPr>
          <w:rFonts w:ascii="Times New Roman" w:hAnsi="Times New Roman"/>
          <w:bCs/>
          <w:sz w:val="28"/>
          <w:szCs w:val="28"/>
        </w:rPr>
        <w:t xml:space="preserve">Переговоры по коммерческим условиям проводятся с целью повышения привлекательности предложений участников и получения наиболее выгодных условий сделки для СООО «Мобильные </w:t>
      </w:r>
      <w:proofErr w:type="spellStart"/>
      <w:r w:rsidRPr="000A4ECD">
        <w:rPr>
          <w:rFonts w:ascii="Times New Roman" w:hAnsi="Times New Roman"/>
          <w:bCs/>
          <w:sz w:val="28"/>
          <w:szCs w:val="28"/>
        </w:rPr>
        <w:t>ТелеСистемы</w:t>
      </w:r>
      <w:proofErr w:type="spellEnd"/>
      <w:r w:rsidRPr="000A4ECD">
        <w:rPr>
          <w:rFonts w:ascii="Times New Roman" w:hAnsi="Times New Roman"/>
          <w:bCs/>
          <w:sz w:val="28"/>
          <w:szCs w:val="28"/>
        </w:rPr>
        <w:t>».</w:t>
      </w:r>
    </w:p>
    <w:p w:rsidR="00CB5287" w:rsidRPr="000A4ECD" w:rsidRDefault="00CB5287" w:rsidP="004F4B03">
      <w:pPr>
        <w:widowControl/>
        <w:numPr>
          <w:ilvl w:val="2"/>
          <w:numId w:val="39"/>
        </w:numPr>
        <w:tabs>
          <w:tab w:val="num" w:pos="567"/>
        </w:tabs>
        <w:spacing w:before="0" w:line="240" w:lineRule="auto"/>
        <w:ind w:left="567" w:right="180" w:firstLine="0"/>
        <w:rPr>
          <w:rFonts w:ascii="Times New Roman" w:hAnsi="Times New Roman"/>
          <w:bCs/>
          <w:sz w:val="28"/>
          <w:szCs w:val="28"/>
        </w:rPr>
      </w:pPr>
      <w:r w:rsidRPr="000A4ECD">
        <w:rPr>
          <w:rFonts w:ascii="Times New Roman" w:hAnsi="Times New Roman"/>
          <w:bCs/>
          <w:sz w:val="28"/>
          <w:szCs w:val="28"/>
        </w:rPr>
        <w:t>В рамках настоящей процедуры закупки коммерческими условиями являются:</w:t>
      </w:r>
    </w:p>
    <w:p w:rsidR="00CB5287" w:rsidRPr="000A4ECD" w:rsidRDefault="00CB5287" w:rsidP="004F4B03">
      <w:pPr>
        <w:widowControl/>
        <w:tabs>
          <w:tab w:val="num" w:pos="567"/>
        </w:tabs>
        <w:spacing w:before="0" w:line="240" w:lineRule="auto"/>
        <w:ind w:left="567" w:right="180" w:firstLine="567"/>
        <w:rPr>
          <w:rFonts w:ascii="Times New Roman" w:hAnsi="Times New Roman"/>
          <w:bCs/>
          <w:sz w:val="28"/>
          <w:szCs w:val="28"/>
        </w:rPr>
      </w:pPr>
      <w:r w:rsidRPr="000A4ECD">
        <w:rPr>
          <w:rFonts w:ascii="Times New Roman" w:hAnsi="Times New Roman"/>
          <w:bCs/>
          <w:sz w:val="28"/>
          <w:szCs w:val="28"/>
        </w:rPr>
        <w:t>- стоимость предмета закупки с учетом условий оплаты;</w:t>
      </w:r>
    </w:p>
    <w:p w:rsidR="00CB5287" w:rsidRPr="000A4ECD" w:rsidRDefault="00CB5287" w:rsidP="004F4B03">
      <w:pPr>
        <w:widowControl/>
        <w:tabs>
          <w:tab w:val="num" w:pos="567"/>
        </w:tabs>
        <w:spacing w:before="0" w:line="240" w:lineRule="auto"/>
        <w:ind w:left="567" w:right="180" w:firstLine="567"/>
        <w:rPr>
          <w:rFonts w:ascii="Times New Roman" w:hAnsi="Times New Roman"/>
          <w:bCs/>
          <w:sz w:val="28"/>
          <w:szCs w:val="28"/>
        </w:rPr>
      </w:pPr>
      <w:r w:rsidRPr="000A4ECD">
        <w:rPr>
          <w:rFonts w:ascii="Times New Roman" w:hAnsi="Times New Roman"/>
          <w:bCs/>
          <w:sz w:val="28"/>
          <w:szCs w:val="28"/>
        </w:rPr>
        <w:t>- иные условия проведения закупки.</w:t>
      </w:r>
    </w:p>
    <w:p w:rsidR="00CB5287" w:rsidRPr="000A4ECD" w:rsidRDefault="00CB5287" w:rsidP="004F4B03">
      <w:pPr>
        <w:widowControl/>
        <w:numPr>
          <w:ilvl w:val="2"/>
          <w:numId w:val="39"/>
        </w:numPr>
        <w:tabs>
          <w:tab w:val="num" w:pos="567"/>
        </w:tabs>
        <w:spacing w:before="0" w:line="240" w:lineRule="auto"/>
        <w:ind w:left="567" w:right="180" w:firstLine="0"/>
        <w:rPr>
          <w:rFonts w:ascii="Times New Roman" w:hAnsi="Times New Roman"/>
          <w:bCs/>
          <w:sz w:val="28"/>
          <w:szCs w:val="28"/>
        </w:rPr>
      </w:pPr>
      <w:r w:rsidRPr="000A4ECD">
        <w:rPr>
          <w:rFonts w:ascii="Times New Roman" w:hAnsi="Times New Roman"/>
          <w:bCs/>
          <w:sz w:val="28"/>
          <w:szCs w:val="28"/>
        </w:rPr>
        <w:t>В приглашении к участию в переговорах по коммерческим условиям будет указаны дата, время</w:t>
      </w:r>
      <w:r w:rsidR="00D36957">
        <w:rPr>
          <w:rFonts w:ascii="Times New Roman" w:hAnsi="Times New Roman"/>
          <w:bCs/>
          <w:sz w:val="28"/>
          <w:szCs w:val="28"/>
        </w:rPr>
        <w:t xml:space="preserve"> и порядок проведения</w:t>
      </w:r>
      <w:r w:rsidRPr="000A4ECD">
        <w:rPr>
          <w:rFonts w:ascii="Times New Roman" w:hAnsi="Times New Roman"/>
          <w:bCs/>
          <w:sz w:val="28"/>
          <w:szCs w:val="28"/>
        </w:rPr>
        <w:t>. Приглашение будет направлено не позднее, чем за 1 (один) календарный день до даты проведения переговоров.</w:t>
      </w:r>
    </w:p>
    <w:p w:rsidR="00CB5287" w:rsidRPr="000A4ECD" w:rsidRDefault="00CB5287" w:rsidP="004F4B03">
      <w:pPr>
        <w:widowControl/>
        <w:numPr>
          <w:ilvl w:val="2"/>
          <w:numId w:val="39"/>
        </w:numPr>
        <w:tabs>
          <w:tab w:val="num" w:pos="567"/>
        </w:tabs>
        <w:spacing w:before="0" w:line="240" w:lineRule="auto"/>
        <w:ind w:left="567" w:right="180" w:firstLine="142"/>
        <w:rPr>
          <w:rFonts w:ascii="Times New Roman" w:hAnsi="Times New Roman"/>
          <w:bCs/>
          <w:sz w:val="28"/>
          <w:szCs w:val="28"/>
        </w:rPr>
      </w:pPr>
      <w:r w:rsidRPr="000A4ECD">
        <w:rPr>
          <w:rFonts w:ascii="Times New Roman" w:hAnsi="Times New Roman"/>
          <w:bCs/>
          <w:sz w:val="28"/>
          <w:szCs w:val="28"/>
        </w:rPr>
        <w:t>В случае невозможности участия в процедуре переговоров по коммерческим условиям, а также по требованию заказчика, участник вправе направить свое уточненное предложение посредством электронной почты в срок до начала проведения переговоров.</w:t>
      </w:r>
    </w:p>
    <w:p w:rsidR="00CB5287" w:rsidRPr="000A4ECD" w:rsidRDefault="00CB5287" w:rsidP="004F4B03">
      <w:pPr>
        <w:widowControl/>
        <w:numPr>
          <w:ilvl w:val="2"/>
          <w:numId w:val="39"/>
        </w:numPr>
        <w:tabs>
          <w:tab w:val="num" w:pos="851"/>
          <w:tab w:val="left" w:pos="1560"/>
        </w:tabs>
        <w:spacing w:before="0" w:line="240" w:lineRule="auto"/>
        <w:ind w:left="567" w:right="180" w:firstLine="142"/>
        <w:rPr>
          <w:rFonts w:ascii="Times New Roman" w:hAnsi="Times New Roman"/>
          <w:bCs/>
          <w:sz w:val="28"/>
          <w:szCs w:val="28"/>
        </w:rPr>
      </w:pPr>
      <w:r w:rsidRPr="000A4ECD">
        <w:rPr>
          <w:rFonts w:ascii="Times New Roman" w:hAnsi="Times New Roman"/>
          <w:bCs/>
          <w:sz w:val="28"/>
          <w:szCs w:val="28"/>
        </w:rPr>
        <w:t>Предложения участников, не принявших участия в процедуре переговоров и/или не направившей в адрес комиссии уточненное предложение, оцениваются по первоначально заявленной цене и прочим коммерческим условиям, указанным в предложении.</w:t>
      </w:r>
    </w:p>
    <w:p w:rsidR="00CB5287" w:rsidRPr="000A4ECD" w:rsidRDefault="00CB5287" w:rsidP="004F4B03">
      <w:pPr>
        <w:widowControl/>
        <w:numPr>
          <w:ilvl w:val="2"/>
          <w:numId w:val="39"/>
        </w:numPr>
        <w:tabs>
          <w:tab w:val="num" w:pos="567"/>
          <w:tab w:val="left" w:pos="1843"/>
        </w:tabs>
        <w:spacing w:before="0" w:line="240" w:lineRule="auto"/>
        <w:ind w:left="567" w:right="180" w:firstLine="142"/>
        <w:rPr>
          <w:rFonts w:ascii="Times New Roman" w:hAnsi="Times New Roman"/>
          <w:bCs/>
          <w:sz w:val="28"/>
          <w:szCs w:val="28"/>
        </w:rPr>
      </w:pPr>
      <w:r w:rsidRPr="000A4ECD">
        <w:rPr>
          <w:rFonts w:ascii="Times New Roman" w:hAnsi="Times New Roman"/>
          <w:bCs/>
          <w:sz w:val="28"/>
          <w:szCs w:val="28"/>
        </w:rPr>
        <w:t>Порядок проведения переговоров по коммерческим условиям, в том числе количество таких переговоров, устанавливается заказчиком.</w:t>
      </w:r>
    </w:p>
    <w:p w:rsidR="00CB5287" w:rsidRPr="000A4ECD" w:rsidRDefault="00CB5287" w:rsidP="004F4B03">
      <w:pPr>
        <w:widowControl/>
        <w:numPr>
          <w:ilvl w:val="2"/>
          <w:numId w:val="39"/>
        </w:numPr>
        <w:tabs>
          <w:tab w:val="num" w:pos="567"/>
          <w:tab w:val="left" w:pos="720"/>
        </w:tabs>
        <w:spacing w:before="0" w:line="240" w:lineRule="auto"/>
        <w:ind w:left="567" w:right="180" w:firstLine="142"/>
        <w:rPr>
          <w:rFonts w:ascii="Times New Roman" w:hAnsi="Times New Roman"/>
          <w:bCs/>
          <w:sz w:val="28"/>
          <w:szCs w:val="28"/>
        </w:rPr>
      </w:pPr>
      <w:r w:rsidRPr="000A4ECD">
        <w:rPr>
          <w:rFonts w:ascii="Times New Roman" w:hAnsi="Times New Roman"/>
          <w:bCs/>
          <w:sz w:val="28"/>
          <w:szCs w:val="28"/>
        </w:rPr>
        <w:t>По результатам переговоров</w:t>
      </w:r>
      <w:r w:rsidR="00133E18" w:rsidRPr="000A4ECD">
        <w:rPr>
          <w:rFonts w:ascii="Times New Roman" w:hAnsi="Times New Roman"/>
          <w:bCs/>
          <w:sz w:val="28"/>
          <w:szCs w:val="28"/>
        </w:rPr>
        <w:t>,</w:t>
      </w:r>
      <w:r w:rsidRPr="000A4ECD">
        <w:rPr>
          <w:rFonts w:ascii="Times New Roman" w:hAnsi="Times New Roman"/>
          <w:bCs/>
          <w:sz w:val="28"/>
          <w:szCs w:val="28"/>
        </w:rPr>
        <w:t xml:space="preserve"> заказчик оформит и подпишет протокол проведения переговоров по коммерческим условиям с каждым прибывшим на переговоры участником.</w:t>
      </w:r>
    </w:p>
    <w:p w:rsidR="00CB5287" w:rsidRPr="000A4ECD" w:rsidRDefault="00CB5287" w:rsidP="00134E16">
      <w:pPr>
        <w:widowControl/>
        <w:numPr>
          <w:ilvl w:val="2"/>
          <w:numId w:val="39"/>
        </w:numPr>
        <w:tabs>
          <w:tab w:val="num" w:pos="567"/>
          <w:tab w:val="left" w:pos="720"/>
          <w:tab w:val="left" w:pos="1276"/>
        </w:tabs>
        <w:spacing w:before="0" w:line="240" w:lineRule="auto"/>
        <w:ind w:left="567" w:right="180" w:firstLine="142"/>
        <w:rPr>
          <w:rFonts w:ascii="Times New Roman" w:hAnsi="Times New Roman"/>
          <w:bCs/>
          <w:sz w:val="28"/>
          <w:szCs w:val="28"/>
        </w:rPr>
      </w:pPr>
      <w:r w:rsidRPr="000A4ECD">
        <w:rPr>
          <w:rFonts w:ascii="Times New Roman" w:hAnsi="Times New Roman"/>
          <w:bCs/>
          <w:sz w:val="28"/>
          <w:szCs w:val="28"/>
        </w:rPr>
        <w:t xml:space="preserve">Предложения участников, зафиксированные по результатам переговоров по коммерческим условиям, не подлежат пересмотру участником в сторону ухудшения для заказчика и будут использованы при оценке </w:t>
      </w:r>
      <w:r w:rsidRPr="000A4ECD">
        <w:rPr>
          <w:rFonts w:ascii="Times New Roman" w:hAnsi="Times New Roman"/>
          <w:sz w:val="28"/>
          <w:szCs w:val="28"/>
        </w:rPr>
        <w:t>коммерческих</w:t>
      </w:r>
      <w:r w:rsidRPr="000A4ECD">
        <w:rPr>
          <w:rFonts w:ascii="Times New Roman" w:hAnsi="Times New Roman"/>
          <w:bCs/>
          <w:sz w:val="28"/>
          <w:szCs w:val="28"/>
        </w:rPr>
        <w:t xml:space="preserve"> предложений.</w:t>
      </w:r>
    </w:p>
    <w:p w:rsidR="00CB5287" w:rsidRPr="000A4ECD" w:rsidRDefault="00CB5287" w:rsidP="004F4B03">
      <w:pPr>
        <w:widowControl/>
        <w:tabs>
          <w:tab w:val="left" w:pos="720"/>
        </w:tabs>
        <w:spacing w:before="0" w:line="240" w:lineRule="auto"/>
        <w:ind w:left="22" w:right="180" w:firstLine="66"/>
        <w:rPr>
          <w:rFonts w:ascii="Times New Roman" w:hAnsi="Times New Roman"/>
          <w:b/>
          <w:sz w:val="28"/>
          <w:szCs w:val="28"/>
        </w:rPr>
      </w:pPr>
    </w:p>
    <w:p w:rsidR="00A639F1" w:rsidRPr="000A4ECD" w:rsidRDefault="00CB5287" w:rsidP="004F4B03">
      <w:pPr>
        <w:widowControl/>
        <w:spacing w:before="0" w:line="240" w:lineRule="auto"/>
        <w:ind w:left="22" w:right="180" w:firstLine="545"/>
        <w:rPr>
          <w:rFonts w:ascii="Times New Roman" w:hAnsi="Times New Roman"/>
          <w:b/>
          <w:sz w:val="28"/>
          <w:szCs w:val="28"/>
        </w:rPr>
      </w:pPr>
      <w:r w:rsidRPr="000A4ECD">
        <w:rPr>
          <w:rFonts w:ascii="Times New Roman" w:hAnsi="Times New Roman"/>
          <w:b/>
          <w:sz w:val="28"/>
          <w:szCs w:val="28"/>
        </w:rPr>
        <w:t xml:space="preserve"> </w:t>
      </w:r>
      <w:r w:rsidR="00A639F1" w:rsidRPr="000A4ECD">
        <w:rPr>
          <w:rFonts w:ascii="Times New Roman" w:hAnsi="Times New Roman"/>
          <w:b/>
          <w:sz w:val="28"/>
          <w:szCs w:val="28"/>
        </w:rPr>
        <w:t>5.6. Оценка и ранжирование коммерческих предложений</w:t>
      </w:r>
      <w:bookmarkEnd w:id="135"/>
      <w:bookmarkEnd w:id="136"/>
      <w:bookmarkEnd w:id="137"/>
    </w:p>
    <w:p w:rsidR="00A639F1" w:rsidRPr="000A4ECD" w:rsidRDefault="00A639F1" w:rsidP="00FC2748">
      <w:pPr>
        <w:widowControl/>
        <w:tabs>
          <w:tab w:val="left" w:pos="900"/>
        </w:tabs>
        <w:spacing w:before="0" w:line="240" w:lineRule="auto"/>
        <w:ind w:left="567" w:firstLine="0"/>
        <w:rPr>
          <w:rFonts w:ascii="Times New Roman" w:hAnsi="Times New Roman"/>
          <w:bCs/>
          <w:sz w:val="28"/>
          <w:szCs w:val="28"/>
        </w:rPr>
      </w:pPr>
      <w:r w:rsidRPr="000A4ECD">
        <w:rPr>
          <w:rFonts w:ascii="Times New Roman" w:hAnsi="Times New Roman"/>
          <w:bCs/>
          <w:sz w:val="28"/>
          <w:szCs w:val="28"/>
        </w:rPr>
        <w:t xml:space="preserve">5.6.1. Оценка и сопоставление </w:t>
      </w:r>
      <w:r w:rsidRPr="000A4ECD">
        <w:rPr>
          <w:rFonts w:ascii="Times New Roman" w:hAnsi="Times New Roman"/>
          <w:sz w:val="28"/>
          <w:szCs w:val="28"/>
        </w:rPr>
        <w:t>коммерческих</w:t>
      </w:r>
      <w:r w:rsidRPr="000A4ECD">
        <w:rPr>
          <w:rFonts w:ascii="Times New Roman" w:hAnsi="Times New Roman"/>
          <w:bCs/>
          <w:sz w:val="28"/>
          <w:szCs w:val="28"/>
        </w:rPr>
        <w:t xml:space="preserve"> предложений будет осуществляться методом бальной оценки </w:t>
      </w:r>
      <w:r w:rsidR="00133E18" w:rsidRPr="000A4ECD">
        <w:rPr>
          <w:rFonts w:ascii="Times New Roman" w:hAnsi="Times New Roman"/>
          <w:bCs/>
          <w:sz w:val="28"/>
          <w:szCs w:val="28"/>
        </w:rPr>
        <w:t xml:space="preserve">по каждому лоту отдельно в </w:t>
      </w:r>
      <w:r w:rsidRPr="000A4ECD">
        <w:rPr>
          <w:rFonts w:ascii="Times New Roman" w:hAnsi="Times New Roman"/>
          <w:bCs/>
          <w:sz w:val="28"/>
          <w:szCs w:val="28"/>
        </w:rPr>
        <w:t xml:space="preserve">соответствии с приведенным ниже порядком. </w:t>
      </w:r>
    </w:p>
    <w:p w:rsidR="00A639F1" w:rsidRPr="000A4ECD" w:rsidRDefault="00A639F1" w:rsidP="00FC2748">
      <w:pPr>
        <w:widowControl/>
        <w:tabs>
          <w:tab w:val="left" w:pos="900"/>
        </w:tabs>
        <w:spacing w:before="0" w:line="240" w:lineRule="auto"/>
        <w:ind w:left="567" w:firstLine="0"/>
        <w:rPr>
          <w:rFonts w:ascii="Times New Roman" w:hAnsi="Times New Roman"/>
          <w:bCs/>
          <w:sz w:val="28"/>
          <w:szCs w:val="28"/>
        </w:rPr>
      </w:pPr>
      <w:r w:rsidRPr="000A4ECD">
        <w:rPr>
          <w:rFonts w:ascii="Times New Roman" w:hAnsi="Times New Roman"/>
          <w:bCs/>
          <w:sz w:val="28"/>
          <w:szCs w:val="28"/>
        </w:rPr>
        <w:t>5.6.2. При оценке заказчиком коммерческого предложения во внимание буд</w:t>
      </w:r>
      <w:r w:rsidR="00133E18" w:rsidRPr="000A4ECD">
        <w:rPr>
          <w:rFonts w:ascii="Times New Roman" w:hAnsi="Times New Roman"/>
          <w:bCs/>
          <w:sz w:val="28"/>
          <w:szCs w:val="28"/>
        </w:rPr>
        <w:t>е</w:t>
      </w:r>
      <w:r w:rsidRPr="000A4ECD">
        <w:rPr>
          <w:rFonts w:ascii="Times New Roman" w:hAnsi="Times New Roman"/>
          <w:bCs/>
          <w:sz w:val="28"/>
          <w:szCs w:val="28"/>
        </w:rPr>
        <w:t>т приниматься следующий критерий по удельному весу (%):</w:t>
      </w:r>
    </w:p>
    <w:tbl>
      <w:tblPr>
        <w:tblW w:w="94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4102"/>
        <w:gridCol w:w="1980"/>
      </w:tblGrid>
      <w:tr w:rsidR="00A639F1" w:rsidRPr="000A4ECD" w:rsidTr="00D05965">
        <w:trPr>
          <w:trHeight w:val="70"/>
        </w:trPr>
        <w:tc>
          <w:tcPr>
            <w:tcW w:w="3402" w:type="dxa"/>
            <w:shd w:val="clear" w:color="auto" w:fill="FFFF99"/>
            <w:vAlign w:val="center"/>
            <w:hideMark/>
          </w:tcPr>
          <w:p w:rsidR="00A639F1" w:rsidRPr="000A4ECD" w:rsidRDefault="00A639F1" w:rsidP="00D05965">
            <w:pPr>
              <w:widowControl/>
              <w:snapToGrid w:val="0"/>
              <w:spacing w:before="0" w:line="240" w:lineRule="auto"/>
              <w:ind w:left="709" w:right="-468" w:firstLine="545"/>
              <w:rPr>
                <w:rFonts w:ascii="Times New Roman" w:hAnsi="Times New Roman"/>
                <w:b/>
                <w:sz w:val="28"/>
                <w:szCs w:val="28"/>
              </w:rPr>
            </w:pPr>
            <w:r w:rsidRPr="000A4ECD">
              <w:rPr>
                <w:rFonts w:ascii="Times New Roman" w:hAnsi="Times New Roman"/>
                <w:b/>
                <w:sz w:val="28"/>
                <w:szCs w:val="28"/>
              </w:rPr>
              <w:lastRenderedPageBreak/>
              <w:t>Критерии</w:t>
            </w:r>
          </w:p>
        </w:tc>
        <w:tc>
          <w:tcPr>
            <w:tcW w:w="4102" w:type="dxa"/>
            <w:shd w:val="clear" w:color="auto" w:fill="FFFF99"/>
            <w:vAlign w:val="center"/>
            <w:hideMark/>
          </w:tcPr>
          <w:p w:rsidR="00A639F1" w:rsidRPr="000A4ECD" w:rsidRDefault="00A639F1" w:rsidP="00D05965">
            <w:pPr>
              <w:widowControl/>
              <w:snapToGrid w:val="0"/>
              <w:spacing w:before="0" w:line="240" w:lineRule="auto"/>
              <w:ind w:left="0" w:firstLine="0"/>
              <w:rPr>
                <w:rFonts w:ascii="Times New Roman" w:hAnsi="Times New Roman"/>
                <w:b/>
                <w:sz w:val="28"/>
                <w:szCs w:val="28"/>
              </w:rPr>
            </w:pPr>
            <w:r w:rsidRPr="000A4ECD">
              <w:rPr>
                <w:rFonts w:ascii="Times New Roman" w:hAnsi="Times New Roman"/>
                <w:b/>
                <w:sz w:val="28"/>
                <w:szCs w:val="28"/>
              </w:rPr>
              <w:t>Удельный вес критерия (%)</w:t>
            </w:r>
          </w:p>
        </w:tc>
        <w:tc>
          <w:tcPr>
            <w:tcW w:w="1980" w:type="dxa"/>
            <w:shd w:val="clear" w:color="auto" w:fill="FFFF99"/>
            <w:vAlign w:val="center"/>
            <w:hideMark/>
          </w:tcPr>
          <w:p w:rsidR="00A639F1" w:rsidRPr="000A4ECD" w:rsidRDefault="00A639F1" w:rsidP="00D05965">
            <w:pPr>
              <w:widowControl/>
              <w:snapToGrid w:val="0"/>
              <w:spacing w:before="0" w:line="240" w:lineRule="auto"/>
              <w:ind w:left="0" w:firstLine="0"/>
              <w:jc w:val="center"/>
              <w:rPr>
                <w:rFonts w:ascii="Times New Roman" w:hAnsi="Times New Roman"/>
                <w:b/>
                <w:sz w:val="28"/>
                <w:szCs w:val="28"/>
              </w:rPr>
            </w:pPr>
            <w:r w:rsidRPr="000A4ECD">
              <w:rPr>
                <w:rFonts w:ascii="Times New Roman" w:hAnsi="Times New Roman"/>
                <w:b/>
                <w:sz w:val="28"/>
                <w:szCs w:val="28"/>
              </w:rPr>
              <w:t>Мах кол-во начисляемых баллов</w:t>
            </w:r>
          </w:p>
        </w:tc>
      </w:tr>
      <w:tr w:rsidR="00A639F1" w:rsidRPr="000A4ECD" w:rsidTr="00D05965">
        <w:trPr>
          <w:trHeight w:val="70"/>
        </w:trPr>
        <w:tc>
          <w:tcPr>
            <w:tcW w:w="3402" w:type="dxa"/>
            <w:shd w:val="clear" w:color="auto" w:fill="FFFF99"/>
            <w:hideMark/>
          </w:tcPr>
          <w:p w:rsidR="00A639F1" w:rsidRPr="000A4ECD" w:rsidRDefault="00A639F1" w:rsidP="00D05965">
            <w:pPr>
              <w:snapToGrid w:val="0"/>
              <w:spacing w:before="0" w:line="240" w:lineRule="auto"/>
              <w:ind w:left="0" w:firstLine="0"/>
              <w:rPr>
                <w:rFonts w:ascii="Times New Roman" w:hAnsi="Times New Roman"/>
                <w:b/>
                <w:sz w:val="28"/>
                <w:szCs w:val="28"/>
              </w:rPr>
            </w:pPr>
            <w:r w:rsidRPr="000A4ECD">
              <w:rPr>
                <w:rFonts w:ascii="Times New Roman" w:hAnsi="Times New Roman"/>
                <w:b/>
                <w:sz w:val="28"/>
                <w:szCs w:val="28"/>
              </w:rPr>
              <w:t>Наиболее низкая оценочная стоимость с учетом условий оплаты</w:t>
            </w:r>
          </w:p>
        </w:tc>
        <w:tc>
          <w:tcPr>
            <w:tcW w:w="4102" w:type="dxa"/>
            <w:shd w:val="clear" w:color="auto" w:fill="FFFF99"/>
            <w:vAlign w:val="center"/>
            <w:hideMark/>
          </w:tcPr>
          <w:p w:rsidR="00A639F1" w:rsidRPr="000A4ECD" w:rsidRDefault="00D05965" w:rsidP="00D05965">
            <w:pPr>
              <w:snapToGrid w:val="0"/>
              <w:spacing w:before="0" w:line="240" w:lineRule="auto"/>
              <w:ind w:left="0" w:firstLine="545"/>
              <w:rPr>
                <w:rFonts w:ascii="Times New Roman" w:hAnsi="Times New Roman"/>
                <w:b/>
                <w:sz w:val="28"/>
                <w:szCs w:val="28"/>
              </w:rPr>
            </w:pPr>
            <w:r>
              <w:rPr>
                <w:rFonts w:ascii="Times New Roman" w:hAnsi="Times New Roman"/>
                <w:b/>
                <w:sz w:val="28"/>
                <w:szCs w:val="28"/>
              </w:rPr>
              <w:t xml:space="preserve">                </w:t>
            </w:r>
            <w:r w:rsidR="00A639F1" w:rsidRPr="000A4ECD">
              <w:rPr>
                <w:rFonts w:ascii="Times New Roman" w:hAnsi="Times New Roman"/>
                <w:b/>
                <w:sz w:val="28"/>
                <w:szCs w:val="28"/>
              </w:rPr>
              <w:t>100</w:t>
            </w:r>
          </w:p>
        </w:tc>
        <w:tc>
          <w:tcPr>
            <w:tcW w:w="1980" w:type="dxa"/>
            <w:shd w:val="clear" w:color="auto" w:fill="FFFF99"/>
            <w:vAlign w:val="center"/>
            <w:hideMark/>
          </w:tcPr>
          <w:p w:rsidR="00A639F1" w:rsidRPr="000A4ECD" w:rsidRDefault="00A639F1" w:rsidP="00D05965">
            <w:pPr>
              <w:snapToGrid w:val="0"/>
              <w:spacing w:before="0" w:line="240" w:lineRule="auto"/>
              <w:ind w:left="0" w:firstLine="545"/>
              <w:rPr>
                <w:rFonts w:ascii="Times New Roman" w:hAnsi="Times New Roman"/>
                <w:b/>
                <w:sz w:val="28"/>
                <w:szCs w:val="28"/>
              </w:rPr>
            </w:pPr>
            <w:r w:rsidRPr="000A4ECD">
              <w:rPr>
                <w:rFonts w:ascii="Times New Roman" w:hAnsi="Times New Roman"/>
                <w:b/>
                <w:sz w:val="28"/>
                <w:szCs w:val="28"/>
              </w:rPr>
              <w:t>100</w:t>
            </w:r>
          </w:p>
        </w:tc>
      </w:tr>
    </w:tbl>
    <w:p w:rsidR="00A639F1" w:rsidRPr="000A4ECD" w:rsidRDefault="00A639F1" w:rsidP="004F4B03">
      <w:pPr>
        <w:widowControl/>
        <w:tabs>
          <w:tab w:val="left" w:pos="900"/>
        </w:tabs>
        <w:spacing w:before="0" w:line="240" w:lineRule="auto"/>
        <w:ind w:left="0" w:firstLine="66"/>
        <w:rPr>
          <w:rFonts w:ascii="Times New Roman" w:hAnsi="Times New Roman"/>
          <w:bCs/>
          <w:sz w:val="28"/>
          <w:szCs w:val="28"/>
        </w:rPr>
      </w:pPr>
    </w:p>
    <w:p w:rsidR="00A639F1" w:rsidRPr="000A4ECD" w:rsidRDefault="00A639F1" w:rsidP="00FC2748">
      <w:pPr>
        <w:widowControl/>
        <w:tabs>
          <w:tab w:val="left" w:pos="900"/>
        </w:tabs>
        <w:spacing w:before="0" w:line="240" w:lineRule="auto"/>
        <w:ind w:left="567" w:firstLine="66"/>
        <w:rPr>
          <w:rFonts w:ascii="Times New Roman" w:hAnsi="Times New Roman"/>
          <w:sz w:val="28"/>
          <w:szCs w:val="28"/>
        </w:rPr>
      </w:pPr>
      <w:r w:rsidRPr="000A4ECD">
        <w:rPr>
          <w:rFonts w:ascii="Times New Roman" w:hAnsi="Times New Roman"/>
          <w:bCs/>
          <w:sz w:val="28"/>
          <w:szCs w:val="28"/>
        </w:rPr>
        <w:t xml:space="preserve">5.6.3. Сравнение будет осуществляться </w:t>
      </w:r>
      <w:r w:rsidR="00133E18" w:rsidRPr="000A4ECD">
        <w:rPr>
          <w:rFonts w:ascii="Times New Roman" w:hAnsi="Times New Roman"/>
          <w:bCs/>
          <w:sz w:val="28"/>
          <w:szCs w:val="28"/>
        </w:rPr>
        <w:t xml:space="preserve">по каждому лоту отдельно </w:t>
      </w:r>
      <w:r w:rsidRPr="000A4ECD">
        <w:rPr>
          <w:rFonts w:ascii="Times New Roman" w:hAnsi="Times New Roman"/>
          <w:bCs/>
          <w:sz w:val="28"/>
          <w:szCs w:val="28"/>
        </w:rPr>
        <w:t>без применения преференциальной поправки.</w:t>
      </w:r>
      <w:r w:rsidRPr="000A4ECD">
        <w:rPr>
          <w:rFonts w:ascii="Times New Roman" w:hAnsi="Times New Roman"/>
          <w:sz w:val="28"/>
          <w:szCs w:val="28"/>
        </w:rPr>
        <w:t xml:space="preserve"> </w:t>
      </w:r>
    </w:p>
    <w:p w:rsidR="00133E18" w:rsidRPr="000A4ECD" w:rsidRDefault="00A639F1" w:rsidP="00FC2748">
      <w:pPr>
        <w:widowControl/>
        <w:suppressAutoHyphens/>
        <w:spacing w:before="0" w:line="240" w:lineRule="auto"/>
        <w:ind w:left="567" w:firstLine="66"/>
        <w:rPr>
          <w:rFonts w:ascii="Times New Roman" w:hAnsi="Times New Roman"/>
          <w:sz w:val="28"/>
          <w:szCs w:val="28"/>
        </w:rPr>
      </w:pPr>
      <w:r w:rsidRPr="000A4ECD">
        <w:rPr>
          <w:rFonts w:ascii="Times New Roman" w:hAnsi="Times New Roman"/>
          <w:color w:val="000000"/>
          <w:sz w:val="28"/>
          <w:szCs w:val="28"/>
        </w:rPr>
        <w:t>5.6.4.</w:t>
      </w:r>
      <w:r w:rsidRPr="000A4ECD">
        <w:rPr>
          <w:rFonts w:ascii="Times New Roman" w:hAnsi="Times New Roman"/>
          <w:sz w:val="28"/>
          <w:szCs w:val="28"/>
        </w:rPr>
        <w:t xml:space="preserve"> </w:t>
      </w:r>
      <w:r w:rsidR="00133E18" w:rsidRPr="000A4ECD">
        <w:rPr>
          <w:rFonts w:ascii="Times New Roman" w:hAnsi="Times New Roman"/>
          <w:sz w:val="28"/>
          <w:szCs w:val="28"/>
        </w:rPr>
        <w:t xml:space="preserve">При оценке коммерческих предложений по критерию «Наиболее низкая оценочная стоимость с учетом условий оплаты» заказчик вправе учесть НДС, а также прочие затраты, связанные с приобретением закупаемых Услуг. </w:t>
      </w:r>
    </w:p>
    <w:p w:rsidR="00A639F1" w:rsidRPr="000A4ECD" w:rsidRDefault="00133E18" w:rsidP="00FC2748">
      <w:pPr>
        <w:widowControl/>
        <w:suppressAutoHyphens/>
        <w:spacing w:before="0" w:line="240" w:lineRule="auto"/>
        <w:ind w:left="567" w:firstLine="66"/>
        <w:rPr>
          <w:rFonts w:ascii="Times New Roman" w:hAnsi="Times New Roman"/>
          <w:sz w:val="28"/>
          <w:szCs w:val="28"/>
        </w:rPr>
      </w:pPr>
      <w:r w:rsidRPr="000A4ECD">
        <w:rPr>
          <w:rFonts w:ascii="Times New Roman" w:hAnsi="Times New Roman"/>
          <w:sz w:val="28"/>
          <w:szCs w:val="28"/>
        </w:rPr>
        <w:t xml:space="preserve">Оценка стоимостного критерия «Наиболее низкая оценочная стоимость с учетом условий оплаты» осуществляется с использованием расчетной модели, которая обеспечивает сравнение ценовых предложений в разных валютах, с разными кредитными условиями, процентами валютной оговорки, датами фиксации цен в белорусских рублях, условиями привязки цен к официальному индексу потребительских цен. Оценочная стоимость определяется с использованием годовой ставки дисконтирования, определяемой заказчиком, по наиболее вероятному прогнозу поставок с учетом предложений участников по условиям оплаты. Оценочная стоимость определяется в белорусских рублях, при этом платежи в иностранной валюте переводятся в белорусские рубли с использованием прогнозных курсов, определяемых, в том числе, прогнозными темпами девальвации. Индекс потребительских цен и прогнозные курсы валют определяются заказчиком на основе методологии Департамента финансов и инвестиций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w:t>
      </w:r>
      <w:r w:rsidR="00A639F1" w:rsidRPr="000A4ECD">
        <w:rPr>
          <w:rFonts w:ascii="Times New Roman" w:hAnsi="Times New Roman"/>
          <w:sz w:val="28"/>
          <w:szCs w:val="28"/>
        </w:rPr>
        <w:t xml:space="preserve"> </w:t>
      </w:r>
    </w:p>
    <w:p w:rsidR="00A639F1" w:rsidRPr="000A4ECD" w:rsidRDefault="00A639F1" w:rsidP="00FC2748">
      <w:pPr>
        <w:widowControl/>
        <w:spacing w:before="0" w:line="240" w:lineRule="auto"/>
        <w:ind w:left="567" w:firstLine="66"/>
        <w:rPr>
          <w:rFonts w:ascii="Times New Roman" w:hAnsi="Times New Roman"/>
          <w:sz w:val="28"/>
          <w:szCs w:val="28"/>
        </w:rPr>
      </w:pPr>
      <w:r w:rsidRPr="000A4ECD">
        <w:rPr>
          <w:rFonts w:ascii="Times New Roman" w:hAnsi="Times New Roman"/>
          <w:sz w:val="28"/>
          <w:szCs w:val="28"/>
        </w:rPr>
        <w:t xml:space="preserve">5.6.5. Наилучшим признается коммерческое предложение участника, набравшее наибольшее количество баллов по оцениваемому лоту. </w:t>
      </w:r>
    </w:p>
    <w:p w:rsidR="00A639F1" w:rsidRPr="000A4ECD" w:rsidRDefault="00A639F1" w:rsidP="00FC2748">
      <w:pPr>
        <w:widowControl/>
        <w:tabs>
          <w:tab w:val="num" w:pos="523"/>
        </w:tabs>
        <w:spacing w:before="0" w:line="240" w:lineRule="auto"/>
        <w:ind w:left="567" w:firstLine="66"/>
        <w:rPr>
          <w:rFonts w:ascii="Times New Roman" w:hAnsi="Times New Roman"/>
          <w:sz w:val="28"/>
          <w:szCs w:val="28"/>
        </w:rPr>
      </w:pPr>
      <w:r w:rsidRPr="000A4ECD">
        <w:rPr>
          <w:rFonts w:ascii="Times New Roman" w:hAnsi="Times New Roman"/>
          <w:sz w:val="28"/>
          <w:szCs w:val="28"/>
        </w:rPr>
        <w:t>5.6.6. Заказчик не связывает себя обязательством, в какой бы то ни было форме, выбрать участника, предложившего наименьшую цену.</w:t>
      </w:r>
    </w:p>
    <w:p w:rsidR="00A639F1" w:rsidRPr="000A4ECD" w:rsidRDefault="00A639F1" w:rsidP="00FC2748">
      <w:pPr>
        <w:widowControl/>
        <w:tabs>
          <w:tab w:val="num" w:pos="523"/>
        </w:tabs>
        <w:spacing w:before="0" w:line="240" w:lineRule="auto"/>
        <w:ind w:left="567" w:firstLine="66"/>
        <w:rPr>
          <w:rFonts w:ascii="Times New Roman" w:hAnsi="Times New Roman"/>
          <w:sz w:val="28"/>
          <w:szCs w:val="28"/>
        </w:rPr>
      </w:pPr>
      <w:r w:rsidRPr="000A4ECD">
        <w:rPr>
          <w:rFonts w:ascii="Times New Roman" w:hAnsi="Times New Roman"/>
          <w:sz w:val="28"/>
          <w:szCs w:val="28"/>
        </w:rPr>
        <w:t>5.6.7. Информация о рассмотрении и оценке коммерческих предложений не подлежит разглашению.</w:t>
      </w:r>
    </w:p>
    <w:p w:rsidR="00A639F1" w:rsidRPr="000A4ECD" w:rsidRDefault="00A639F1" w:rsidP="00FC2748">
      <w:pPr>
        <w:widowControl/>
        <w:spacing w:before="0" w:line="240" w:lineRule="auto"/>
        <w:ind w:left="567" w:firstLine="66"/>
        <w:rPr>
          <w:rFonts w:ascii="Times New Roman" w:hAnsi="Times New Roman"/>
          <w:sz w:val="28"/>
          <w:szCs w:val="28"/>
        </w:rPr>
      </w:pPr>
      <w:r w:rsidRPr="000A4ECD">
        <w:rPr>
          <w:rFonts w:ascii="Times New Roman" w:hAnsi="Times New Roman"/>
          <w:sz w:val="28"/>
          <w:szCs w:val="28"/>
        </w:rPr>
        <w:t xml:space="preserve">5.6.8. В случае, если по результатам оценки коммерческих предложений два и более участника набрали одинаковое максимальное количество баллов, заказчик по своему усмотрению вправе присудить контракт закупки тому из участников, квалификация которого наиболее полно удовлетворяет требованиям заказчика. </w:t>
      </w:r>
    </w:p>
    <w:p w:rsidR="00A639F1" w:rsidRPr="000A4ECD" w:rsidRDefault="00A639F1" w:rsidP="004F4B03">
      <w:pPr>
        <w:keepNext/>
        <w:widowControl/>
        <w:spacing w:before="240" w:after="60" w:line="240" w:lineRule="auto"/>
        <w:ind w:left="11" w:firstLine="66"/>
        <w:outlineLvl w:val="1"/>
        <w:rPr>
          <w:rFonts w:ascii="Times New Roman" w:hAnsi="Times New Roman"/>
          <w:b/>
          <w:bCs/>
          <w:color w:val="000000"/>
          <w:sz w:val="28"/>
          <w:szCs w:val="28"/>
        </w:rPr>
      </w:pPr>
      <w:r w:rsidRPr="000A4ECD">
        <w:rPr>
          <w:rFonts w:ascii="Times New Roman" w:hAnsi="Times New Roman"/>
          <w:b/>
          <w:bCs/>
          <w:color w:val="000000"/>
          <w:sz w:val="28"/>
          <w:szCs w:val="28"/>
        </w:rPr>
        <w:t xml:space="preserve"> </w:t>
      </w:r>
    </w:p>
    <w:p w:rsidR="00C20938" w:rsidRPr="000A4ECD" w:rsidRDefault="00C20938" w:rsidP="00FC2748">
      <w:pPr>
        <w:widowControl/>
        <w:numPr>
          <w:ilvl w:val="0"/>
          <w:numId w:val="33"/>
        </w:numPr>
        <w:tabs>
          <w:tab w:val="clear" w:pos="390"/>
          <w:tab w:val="left" w:pos="720"/>
        </w:tabs>
        <w:spacing w:before="0" w:line="240" w:lineRule="auto"/>
        <w:ind w:left="2410" w:right="180" w:firstLine="66"/>
        <w:rPr>
          <w:rFonts w:ascii="Times New Roman" w:hAnsi="Times New Roman"/>
          <w:b/>
          <w:sz w:val="28"/>
          <w:szCs w:val="28"/>
        </w:rPr>
      </w:pPr>
      <w:r w:rsidRPr="000A4ECD">
        <w:rPr>
          <w:rFonts w:ascii="Times New Roman" w:hAnsi="Times New Roman"/>
          <w:b/>
          <w:sz w:val="28"/>
          <w:szCs w:val="28"/>
        </w:rPr>
        <w:t xml:space="preserve">ПРИСУЖДЕНИЕ </w:t>
      </w:r>
      <w:bookmarkEnd w:id="130"/>
      <w:bookmarkEnd w:id="131"/>
      <w:bookmarkEnd w:id="132"/>
      <w:r w:rsidRPr="000A4ECD">
        <w:rPr>
          <w:rFonts w:ascii="Times New Roman" w:hAnsi="Times New Roman"/>
          <w:b/>
          <w:sz w:val="28"/>
          <w:szCs w:val="28"/>
        </w:rPr>
        <w:t>ДОГОВОРА</w:t>
      </w:r>
      <w:bookmarkEnd w:id="133"/>
    </w:p>
    <w:p w:rsidR="003D5974" w:rsidRPr="000A4ECD" w:rsidRDefault="003D5974" w:rsidP="004F4B03">
      <w:pPr>
        <w:widowControl/>
        <w:spacing w:before="0" w:line="240" w:lineRule="auto"/>
        <w:ind w:left="0" w:right="180" w:firstLine="66"/>
        <w:jc w:val="left"/>
        <w:rPr>
          <w:rFonts w:ascii="Times New Roman" w:hAnsi="Times New Roman"/>
          <w:sz w:val="28"/>
          <w:szCs w:val="28"/>
        </w:rPr>
      </w:pPr>
    </w:p>
    <w:p w:rsidR="003D5974" w:rsidRPr="000A4ECD" w:rsidRDefault="003D5974" w:rsidP="00FC2748">
      <w:pPr>
        <w:widowControl/>
        <w:numPr>
          <w:ilvl w:val="1"/>
          <w:numId w:val="41"/>
        </w:numPr>
        <w:tabs>
          <w:tab w:val="num" w:pos="540"/>
          <w:tab w:val="num" w:pos="900"/>
        </w:tabs>
        <w:spacing w:before="0" w:line="240" w:lineRule="auto"/>
        <w:ind w:left="567" w:right="180" w:firstLine="66"/>
        <w:rPr>
          <w:rFonts w:ascii="Times New Roman" w:hAnsi="Times New Roman"/>
          <w:sz w:val="28"/>
          <w:szCs w:val="28"/>
        </w:rPr>
      </w:pPr>
      <w:r w:rsidRPr="000A4ECD">
        <w:rPr>
          <w:rFonts w:ascii="Times New Roman" w:hAnsi="Times New Roman"/>
          <w:sz w:val="28"/>
          <w:szCs w:val="28"/>
        </w:rPr>
        <w:lastRenderedPageBreak/>
        <w:t xml:space="preserve">Заказчик присуждает контракт (договор) поставки участнику, предложение которого признано соответствующим закупочным документам и который набрал наибольшую бальную оценку коммерческого предложения, при условии, что такой участник имеет достаточную квалификацию для выполнения договора при соблюдении всех технических требований. </w:t>
      </w:r>
    </w:p>
    <w:p w:rsidR="003D5974" w:rsidRPr="000A4ECD" w:rsidRDefault="003D5974" w:rsidP="00FC2748">
      <w:pPr>
        <w:widowControl/>
        <w:numPr>
          <w:ilvl w:val="1"/>
          <w:numId w:val="41"/>
        </w:numPr>
        <w:tabs>
          <w:tab w:val="num" w:pos="540"/>
          <w:tab w:val="num" w:pos="900"/>
        </w:tabs>
        <w:spacing w:before="0" w:line="240" w:lineRule="auto"/>
        <w:ind w:left="567" w:right="180" w:firstLine="66"/>
        <w:rPr>
          <w:rFonts w:ascii="Times New Roman" w:hAnsi="Times New Roman"/>
          <w:sz w:val="28"/>
          <w:szCs w:val="28"/>
        </w:rPr>
      </w:pPr>
      <w:r w:rsidRPr="000A4ECD">
        <w:rPr>
          <w:rFonts w:ascii="Times New Roman" w:hAnsi="Times New Roman"/>
          <w:sz w:val="28"/>
          <w:szCs w:val="28"/>
        </w:rPr>
        <w:t>Уведомление о присуждении контракта (договора) является началом процесса подписания договора между выигравшим участником и заказчиком.</w:t>
      </w:r>
    </w:p>
    <w:p w:rsidR="003D5974" w:rsidRPr="000A4ECD" w:rsidRDefault="003D5974" w:rsidP="00134E16">
      <w:pPr>
        <w:widowControl/>
        <w:numPr>
          <w:ilvl w:val="1"/>
          <w:numId w:val="41"/>
        </w:numPr>
        <w:tabs>
          <w:tab w:val="num" w:pos="540"/>
          <w:tab w:val="num" w:pos="900"/>
        </w:tabs>
        <w:spacing w:before="0" w:line="240" w:lineRule="auto"/>
        <w:ind w:left="567" w:right="180" w:firstLine="0"/>
        <w:rPr>
          <w:rFonts w:ascii="Times New Roman" w:hAnsi="Times New Roman"/>
          <w:sz w:val="28"/>
          <w:szCs w:val="28"/>
        </w:rPr>
      </w:pPr>
      <w:r w:rsidRPr="000A4ECD">
        <w:rPr>
          <w:rFonts w:ascii="Times New Roman" w:hAnsi="Times New Roman"/>
          <w:sz w:val="28"/>
          <w:szCs w:val="28"/>
        </w:rPr>
        <w:t xml:space="preserve">После уведомления выигравшего участника об акцепте его предложения, заказчик направляет этому участнику договор поставки, подготовленный в соответствии коммерческим предложением участника, настоящими закупочными документами и Приложением 6. </w:t>
      </w:r>
    </w:p>
    <w:p w:rsidR="003D5974" w:rsidRPr="000A4ECD" w:rsidRDefault="003D5974" w:rsidP="00134E16">
      <w:pPr>
        <w:widowControl/>
        <w:tabs>
          <w:tab w:val="num" w:pos="900"/>
        </w:tabs>
        <w:spacing w:before="0" w:line="240" w:lineRule="auto"/>
        <w:ind w:left="567" w:right="180" w:firstLine="141"/>
        <w:rPr>
          <w:rFonts w:ascii="Times New Roman" w:hAnsi="Times New Roman"/>
          <w:sz w:val="28"/>
          <w:szCs w:val="28"/>
        </w:rPr>
      </w:pPr>
      <w:r w:rsidRPr="000A4ECD">
        <w:rPr>
          <w:rFonts w:ascii="Times New Roman" w:hAnsi="Times New Roman"/>
          <w:sz w:val="28"/>
          <w:szCs w:val="28"/>
        </w:rPr>
        <w:t xml:space="preserve">В случае, если по результатам процедуры закупки потребуется заключение договора с нерезидентом Республики Беларусь, приведенный в Приложении </w:t>
      </w:r>
      <w:r w:rsidR="001B017B" w:rsidRPr="000A4ECD">
        <w:rPr>
          <w:rFonts w:ascii="Times New Roman" w:hAnsi="Times New Roman"/>
          <w:sz w:val="28"/>
          <w:szCs w:val="28"/>
        </w:rPr>
        <w:t>5</w:t>
      </w:r>
      <w:r w:rsidRPr="000A4ECD">
        <w:rPr>
          <w:rFonts w:ascii="Times New Roman" w:hAnsi="Times New Roman"/>
          <w:sz w:val="28"/>
          <w:szCs w:val="28"/>
        </w:rPr>
        <w:t xml:space="preserve"> проект контракта (договора) будет адаптирован для резидента Республики Беларусь в соответствии с действующим законодательством Республики Беларусь</w:t>
      </w:r>
      <w:r w:rsidRPr="000A4ECD">
        <w:rPr>
          <w:rFonts w:ascii="Times New Roman" w:hAnsi="Times New Roman"/>
          <w:bCs/>
          <w:sz w:val="28"/>
          <w:szCs w:val="28"/>
        </w:rPr>
        <w:t>.</w:t>
      </w:r>
    </w:p>
    <w:p w:rsidR="003D5974" w:rsidRPr="000A4ECD" w:rsidRDefault="003D5974" w:rsidP="00134E16">
      <w:pPr>
        <w:widowControl/>
        <w:numPr>
          <w:ilvl w:val="1"/>
          <w:numId w:val="41"/>
        </w:numPr>
        <w:tabs>
          <w:tab w:val="num" w:pos="709"/>
          <w:tab w:val="num" w:pos="900"/>
        </w:tabs>
        <w:spacing w:before="0" w:line="240" w:lineRule="auto"/>
        <w:ind w:left="567" w:right="180" w:firstLine="141"/>
        <w:rPr>
          <w:rFonts w:ascii="Times New Roman" w:hAnsi="Times New Roman"/>
          <w:sz w:val="28"/>
          <w:szCs w:val="28"/>
        </w:rPr>
      </w:pPr>
      <w:r w:rsidRPr="000A4ECD">
        <w:rPr>
          <w:rFonts w:ascii="Times New Roman" w:hAnsi="Times New Roman"/>
          <w:sz w:val="28"/>
          <w:szCs w:val="28"/>
        </w:rPr>
        <w:t xml:space="preserve">В течение 7 (семи) рабочих дней после получения договора участник должен подписать его и вернуть заказчику. </w:t>
      </w:r>
    </w:p>
    <w:p w:rsidR="003D5974" w:rsidRPr="000A4ECD" w:rsidRDefault="003D5974" w:rsidP="00FC2748">
      <w:pPr>
        <w:widowControl/>
        <w:numPr>
          <w:ilvl w:val="1"/>
          <w:numId w:val="41"/>
        </w:numPr>
        <w:tabs>
          <w:tab w:val="num" w:pos="540"/>
          <w:tab w:val="num" w:pos="900"/>
        </w:tabs>
        <w:spacing w:before="0" w:line="240" w:lineRule="auto"/>
        <w:ind w:left="426" w:right="180" w:firstLine="66"/>
        <w:rPr>
          <w:rFonts w:ascii="Times New Roman" w:hAnsi="Times New Roman"/>
          <w:sz w:val="28"/>
          <w:szCs w:val="28"/>
        </w:rPr>
      </w:pPr>
      <w:r w:rsidRPr="000A4ECD">
        <w:rPr>
          <w:rFonts w:ascii="Times New Roman" w:hAnsi="Times New Roman"/>
          <w:sz w:val="28"/>
          <w:szCs w:val="28"/>
        </w:rPr>
        <w:t xml:space="preserve">Невыполнение участником требований п. 6.4 расценивается как отказ от заключения договора. </w:t>
      </w:r>
    </w:p>
    <w:p w:rsidR="003D5974" w:rsidRPr="000A4ECD" w:rsidRDefault="003D5974" w:rsidP="00FC2748">
      <w:pPr>
        <w:widowControl/>
        <w:numPr>
          <w:ilvl w:val="1"/>
          <w:numId w:val="41"/>
        </w:numPr>
        <w:tabs>
          <w:tab w:val="num" w:pos="540"/>
          <w:tab w:val="num" w:pos="900"/>
        </w:tabs>
        <w:spacing w:before="0" w:line="240" w:lineRule="auto"/>
        <w:ind w:left="426" w:right="180" w:firstLine="66"/>
        <w:rPr>
          <w:rFonts w:ascii="Times New Roman" w:hAnsi="Times New Roman"/>
          <w:sz w:val="28"/>
          <w:szCs w:val="28"/>
        </w:rPr>
      </w:pPr>
      <w:r w:rsidRPr="000A4ECD">
        <w:rPr>
          <w:rFonts w:ascii="Times New Roman" w:hAnsi="Times New Roman"/>
          <w:sz w:val="28"/>
          <w:szCs w:val="28"/>
        </w:rPr>
        <w:t>В случае если выигравший участник уклоняется от заключения договора заказчик по своему усмотрению имеет право либо обратиться в суд с требованием о понуждении заключить договор, а также о возмещении убытков, причиненных уклонением от его заключения, при этом заказчик имеет право изъять обеспечение предложения, либо заключить договор с участником, бальная оценка коммерческого предложения которого на данном этапе становится наибольшей, либо отказаться от дальнейшего проведения процедуры закупки.</w:t>
      </w:r>
    </w:p>
    <w:p w:rsidR="003D5974" w:rsidRPr="000A4ECD" w:rsidRDefault="003D5974" w:rsidP="00FC2748">
      <w:pPr>
        <w:widowControl/>
        <w:numPr>
          <w:ilvl w:val="1"/>
          <w:numId w:val="41"/>
        </w:numPr>
        <w:tabs>
          <w:tab w:val="num" w:pos="540"/>
          <w:tab w:val="num" w:pos="900"/>
        </w:tabs>
        <w:spacing w:before="0" w:line="240" w:lineRule="auto"/>
        <w:ind w:left="426" w:right="180" w:firstLine="66"/>
        <w:rPr>
          <w:rFonts w:ascii="Times New Roman" w:hAnsi="Times New Roman"/>
          <w:sz w:val="28"/>
          <w:szCs w:val="28"/>
        </w:rPr>
      </w:pPr>
      <w:r w:rsidRPr="000A4ECD">
        <w:rPr>
          <w:rFonts w:ascii="Times New Roman" w:hAnsi="Times New Roman"/>
          <w:sz w:val="28"/>
          <w:szCs w:val="28"/>
        </w:rPr>
        <w:t>В случае если заключенный по результатам настоящей процедуры закупки договор с выигравшим участником будет расторгнут по каким-либо причинам, заказчик имеет право в течение срока действия коммерческих предложений заключить договор с участником, бальная оценка коммерческого предложения которого на данном этапе становится наибольшей.</w:t>
      </w:r>
    </w:p>
    <w:p w:rsidR="003D5974" w:rsidRPr="000A4ECD" w:rsidRDefault="003D5974" w:rsidP="00FC2748">
      <w:pPr>
        <w:widowControl/>
        <w:numPr>
          <w:ilvl w:val="1"/>
          <w:numId w:val="41"/>
        </w:numPr>
        <w:tabs>
          <w:tab w:val="num" w:pos="540"/>
          <w:tab w:val="num" w:pos="900"/>
        </w:tabs>
        <w:spacing w:before="0" w:line="240" w:lineRule="auto"/>
        <w:ind w:left="426" w:right="180" w:firstLine="66"/>
        <w:rPr>
          <w:rFonts w:ascii="Times New Roman" w:hAnsi="Times New Roman"/>
          <w:sz w:val="28"/>
          <w:szCs w:val="28"/>
        </w:rPr>
      </w:pPr>
      <w:r w:rsidRPr="000A4ECD">
        <w:rPr>
          <w:rFonts w:ascii="Times New Roman" w:hAnsi="Times New Roman"/>
          <w:sz w:val="28"/>
          <w:szCs w:val="28"/>
        </w:rPr>
        <w:t>Заказчик вправе внести в договор изменения в соответствии с условиями настоящей процедуры закупки и предложением участника.</w:t>
      </w:r>
    </w:p>
    <w:sectPr w:rsidR="003D5974" w:rsidRPr="000A4ECD" w:rsidSect="00651ED8">
      <w:headerReference w:type="default" r:id="rId9"/>
      <w:footerReference w:type="default" r:id="rId10"/>
      <w:pgSz w:w="11906" w:h="16838"/>
      <w:pgMar w:top="1418" w:right="680"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separator/>
      </w:r>
    </w:p>
  </w:endnote>
  <w:endnote w:type="continuationSeparator" w:id="0">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New York">
    <w:panose1 w:val="02040503060506020304"/>
    <w:charset w:val="00"/>
    <w:family w:val="roman"/>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ET">
    <w:altName w:val="Times New Roman"/>
    <w:charset w:val="CC"/>
    <w:family w:val="auto"/>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6A6" w:rsidRDefault="002B46A6" w:rsidP="00043568">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4756B0">
      <w:rPr>
        <w:rStyle w:val="af0"/>
        <w:noProof/>
      </w:rPr>
      <w:t>2</w:t>
    </w:r>
    <w:r>
      <w:rPr>
        <w:rStyle w:val="af0"/>
      </w:rPr>
      <w:fldChar w:fldCharType="end"/>
    </w:r>
  </w:p>
  <w:p w:rsidR="002B46A6" w:rsidRPr="0044159C" w:rsidRDefault="002B46A6" w:rsidP="00476918">
    <w:pPr>
      <w:widowControl/>
      <w:tabs>
        <w:tab w:val="left" w:pos="1080"/>
        <w:tab w:val="num" w:pos="1440"/>
      </w:tabs>
      <w:spacing w:before="0" w:line="240" w:lineRule="auto"/>
      <w:ind w:left="0" w:right="180" w:firstLine="0"/>
      <w:rPr>
        <w:rFonts w:ascii="Times New Roman" w:hAnsi="Times New Roman"/>
        <w:b/>
        <w:i/>
        <w:szCs w:val="22"/>
      </w:rPr>
    </w:pPr>
  </w:p>
  <w:p w:rsidR="002B46A6" w:rsidRPr="0044159C" w:rsidRDefault="002B46A6" w:rsidP="00043568">
    <w:pPr>
      <w:pStyle w:val="ae"/>
      <w:ind w:right="360"/>
    </w:pPr>
  </w:p>
  <w:p w:rsidR="002B46A6" w:rsidRDefault="002B46A6" w:rsidP="00043568">
    <w:pPr>
      <w:pStyle w:val="ae"/>
      <w:framePr w:wrap="around" w:vAnchor="text" w:hAnchor="margin" w:xAlign="right" w:y="1"/>
      <w:rPr>
        <w:rStyle w:val="af0"/>
      </w:rPr>
    </w:pPr>
  </w:p>
  <w:p w:rsidR="002B46A6" w:rsidRDefault="002B46A6" w:rsidP="00043568">
    <w:pPr>
      <w:pStyle w:val="ae"/>
      <w:ind w:right="360"/>
    </w:pPr>
  </w:p>
  <w:p w:rsidR="002B46A6" w:rsidRPr="00383127" w:rsidRDefault="002B46A6" w:rsidP="00043568">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separator/>
      </w:r>
    </w:p>
  </w:footnote>
  <w:footnote w:type="continuationSeparator" w:id="0">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6A6" w:rsidRPr="006B328B" w:rsidRDefault="00711376" w:rsidP="00737F9B">
    <w:pPr>
      <w:pStyle w:val="a9"/>
      <w:jc w:val="both"/>
    </w:pPr>
    <w:r>
      <w:t xml:space="preserve">Запрос </w:t>
    </w:r>
    <w:r w:rsidR="00FF6D84">
      <w:t xml:space="preserve">предложений </w:t>
    </w:r>
    <w:r w:rsidR="00FF6D84" w:rsidRPr="000D3B07">
      <w:t>№</w:t>
    </w:r>
    <w:r w:rsidR="00045165">
      <w:t>2</w:t>
    </w:r>
    <w:r w:rsidR="003678F7">
      <w:t>850</w:t>
    </w:r>
    <w:r w:rsidR="00045165">
      <w:t>-2</w:t>
    </w:r>
    <w:r w:rsidR="003678F7">
      <w:t>5</w:t>
    </w:r>
    <w:r w:rsidR="00045165">
      <w:t>/ЗП</w:t>
    </w:r>
    <w:r w:rsidR="002B46A6">
      <w:tab/>
    </w:r>
    <w:r w:rsidR="002B46A6">
      <w:tab/>
      <w:t xml:space="preserve">СООО «Мобильные </w:t>
    </w:r>
    <w:proofErr w:type="spellStart"/>
    <w:r w:rsidR="002B46A6">
      <w:t>ТелеСистемы</w:t>
    </w:r>
    <w:proofErr w:type="spellEnd"/>
    <w:r w:rsidR="002B46A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541662B2"/>
    <w:lvl w:ilvl="0">
      <w:start w:val="1"/>
      <w:numFmt w:val="bullet"/>
      <w:pStyle w:val="m"/>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A052FD5C"/>
    <w:lvl w:ilvl="0">
      <w:start w:val="1"/>
      <w:numFmt w:val="decimal"/>
      <w:pStyle w:val="a"/>
      <w:lvlText w:val="%1."/>
      <w:lvlJc w:val="left"/>
      <w:pPr>
        <w:tabs>
          <w:tab w:val="num" w:pos="360"/>
        </w:tabs>
        <w:ind w:left="360" w:hanging="360"/>
      </w:pPr>
      <w:rPr>
        <w:rFonts w:cs="Times New Roman"/>
      </w:rPr>
    </w:lvl>
  </w:abstractNum>
  <w:abstractNum w:abstractNumId="2" w15:restartNumberingAfterBreak="0">
    <w:nsid w:val="FFFFFF89"/>
    <w:multiLevelType w:val="singleLevel"/>
    <w:tmpl w:val="32E4B3AE"/>
    <w:lvl w:ilvl="0">
      <w:start w:val="1"/>
      <w:numFmt w:val="bullet"/>
      <w:pStyle w:val="m2"/>
      <w:lvlText w:val=""/>
      <w:lvlJc w:val="left"/>
      <w:pPr>
        <w:tabs>
          <w:tab w:val="num" w:pos="360"/>
        </w:tabs>
        <w:ind w:left="360" w:hanging="360"/>
      </w:pPr>
      <w:rPr>
        <w:rFonts w:ascii="Symbol" w:hAnsi="Symbol" w:hint="default"/>
      </w:rPr>
    </w:lvl>
  </w:abstractNum>
  <w:abstractNum w:abstractNumId="3" w15:restartNumberingAfterBreak="0">
    <w:nsid w:val="10471C6B"/>
    <w:multiLevelType w:val="hybridMultilevel"/>
    <w:tmpl w:val="C4A0A170"/>
    <w:lvl w:ilvl="0" w:tplc="E9E805FA">
      <w:start w:val="1"/>
      <w:numFmt w:val="decimal"/>
      <w:pStyle w:val="m1"/>
      <w:lvlText w:val="%1."/>
      <w:lvlJc w:val="left"/>
      <w:pPr>
        <w:tabs>
          <w:tab w:val="num" w:pos="720"/>
        </w:tabs>
        <w:ind w:left="720" w:hanging="360"/>
      </w:pPr>
      <w:rPr>
        <w:rFonts w:cs="Times New Roman" w:hint="default"/>
      </w:rPr>
    </w:lvl>
    <w:lvl w:ilvl="1" w:tplc="C308AC6C">
      <w:numFmt w:val="none"/>
      <w:lvlText w:val=""/>
      <w:lvlJc w:val="left"/>
      <w:pPr>
        <w:tabs>
          <w:tab w:val="num" w:pos="360"/>
        </w:tabs>
      </w:pPr>
      <w:rPr>
        <w:rFonts w:cs="Times New Roman"/>
      </w:rPr>
    </w:lvl>
    <w:lvl w:ilvl="2" w:tplc="2F8A3EB0">
      <w:numFmt w:val="none"/>
      <w:pStyle w:val="m3"/>
      <w:lvlText w:val=""/>
      <w:lvlJc w:val="left"/>
      <w:pPr>
        <w:tabs>
          <w:tab w:val="num" w:pos="360"/>
        </w:tabs>
      </w:pPr>
      <w:rPr>
        <w:rFonts w:cs="Times New Roman"/>
      </w:rPr>
    </w:lvl>
    <w:lvl w:ilvl="3" w:tplc="75968972">
      <w:numFmt w:val="none"/>
      <w:lvlText w:val=""/>
      <w:lvlJc w:val="left"/>
      <w:pPr>
        <w:tabs>
          <w:tab w:val="num" w:pos="360"/>
        </w:tabs>
      </w:pPr>
      <w:rPr>
        <w:rFonts w:cs="Times New Roman"/>
      </w:rPr>
    </w:lvl>
    <w:lvl w:ilvl="4" w:tplc="7C2ABD38">
      <w:numFmt w:val="none"/>
      <w:lvlText w:val=""/>
      <w:lvlJc w:val="left"/>
      <w:pPr>
        <w:tabs>
          <w:tab w:val="num" w:pos="360"/>
        </w:tabs>
      </w:pPr>
      <w:rPr>
        <w:rFonts w:cs="Times New Roman"/>
      </w:rPr>
    </w:lvl>
    <w:lvl w:ilvl="5" w:tplc="8A2882BA">
      <w:numFmt w:val="none"/>
      <w:lvlText w:val=""/>
      <w:lvlJc w:val="left"/>
      <w:pPr>
        <w:tabs>
          <w:tab w:val="num" w:pos="360"/>
        </w:tabs>
      </w:pPr>
      <w:rPr>
        <w:rFonts w:cs="Times New Roman"/>
      </w:rPr>
    </w:lvl>
    <w:lvl w:ilvl="6" w:tplc="B080D47C">
      <w:numFmt w:val="none"/>
      <w:lvlText w:val=""/>
      <w:lvlJc w:val="left"/>
      <w:pPr>
        <w:tabs>
          <w:tab w:val="num" w:pos="360"/>
        </w:tabs>
      </w:pPr>
      <w:rPr>
        <w:rFonts w:cs="Times New Roman"/>
      </w:rPr>
    </w:lvl>
    <w:lvl w:ilvl="7" w:tplc="2576711C">
      <w:numFmt w:val="none"/>
      <w:lvlText w:val=""/>
      <w:lvlJc w:val="left"/>
      <w:pPr>
        <w:tabs>
          <w:tab w:val="num" w:pos="360"/>
        </w:tabs>
      </w:pPr>
      <w:rPr>
        <w:rFonts w:cs="Times New Roman"/>
      </w:rPr>
    </w:lvl>
    <w:lvl w:ilvl="8" w:tplc="DB6097D8">
      <w:numFmt w:val="none"/>
      <w:lvlText w:val=""/>
      <w:lvlJc w:val="left"/>
      <w:pPr>
        <w:tabs>
          <w:tab w:val="num" w:pos="360"/>
        </w:tabs>
      </w:pPr>
      <w:rPr>
        <w:rFonts w:cs="Times New Roman"/>
      </w:rPr>
    </w:lvl>
  </w:abstractNum>
  <w:abstractNum w:abstractNumId="4" w15:restartNumberingAfterBreak="0">
    <w:nsid w:val="14F47D93"/>
    <w:multiLevelType w:val="multilevel"/>
    <w:tmpl w:val="D64EFE9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58125C6"/>
    <w:multiLevelType w:val="hybridMultilevel"/>
    <w:tmpl w:val="B790B5EC"/>
    <w:lvl w:ilvl="0" w:tplc="CA98AE5A">
      <w:start w:val="1"/>
      <w:numFmt w:val="decimal"/>
      <w:pStyle w:val="m0"/>
      <w:lvlText w:val="%1."/>
      <w:lvlJc w:val="left"/>
      <w:pPr>
        <w:tabs>
          <w:tab w:val="num" w:pos="720"/>
        </w:tabs>
        <w:ind w:left="720" w:hanging="360"/>
      </w:pPr>
      <w:rPr>
        <w:rFonts w:cs="Times New Roman" w:hint="default"/>
      </w:rPr>
    </w:lvl>
    <w:lvl w:ilvl="1" w:tplc="419AFFB4">
      <w:numFmt w:val="none"/>
      <w:lvlText w:val=""/>
      <w:lvlJc w:val="left"/>
      <w:pPr>
        <w:tabs>
          <w:tab w:val="num" w:pos="360"/>
        </w:tabs>
      </w:pPr>
      <w:rPr>
        <w:rFonts w:cs="Times New Roman"/>
      </w:rPr>
    </w:lvl>
    <w:lvl w:ilvl="2" w:tplc="528E9D48">
      <w:numFmt w:val="none"/>
      <w:lvlText w:val=""/>
      <w:lvlJc w:val="left"/>
      <w:pPr>
        <w:tabs>
          <w:tab w:val="num" w:pos="360"/>
        </w:tabs>
      </w:pPr>
      <w:rPr>
        <w:rFonts w:cs="Times New Roman"/>
      </w:rPr>
    </w:lvl>
    <w:lvl w:ilvl="3" w:tplc="500440B4">
      <w:numFmt w:val="none"/>
      <w:lvlText w:val=""/>
      <w:lvlJc w:val="left"/>
      <w:pPr>
        <w:tabs>
          <w:tab w:val="num" w:pos="360"/>
        </w:tabs>
      </w:pPr>
      <w:rPr>
        <w:rFonts w:cs="Times New Roman"/>
      </w:rPr>
    </w:lvl>
    <w:lvl w:ilvl="4" w:tplc="B95A43D2">
      <w:numFmt w:val="none"/>
      <w:lvlText w:val=""/>
      <w:lvlJc w:val="left"/>
      <w:pPr>
        <w:tabs>
          <w:tab w:val="num" w:pos="360"/>
        </w:tabs>
      </w:pPr>
      <w:rPr>
        <w:rFonts w:cs="Times New Roman"/>
      </w:rPr>
    </w:lvl>
    <w:lvl w:ilvl="5" w:tplc="34088B82">
      <w:numFmt w:val="none"/>
      <w:lvlText w:val=""/>
      <w:lvlJc w:val="left"/>
      <w:pPr>
        <w:tabs>
          <w:tab w:val="num" w:pos="360"/>
        </w:tabs>
      </w:pPr>
      <w:rPr>
        <w:rFonts w:cs="Times New Roman"/>
      </w:rPr>
    </w:lvl>
    <w:lvl w:ilvl="6" w:tplc="9AF2A5B2">
      <w:numFmt w:val="none"/>
      <w:lvlText w:val=""/>
      <w:lvlJc w:val="left"/>
      <w:pPr>
        <w:tabs>
          <w:tab w:val="num" w:pos="360"/>
        </w:tabs>
      </w:pPr>
      <w:rPr>
        <w:rFonts w:cs="Times New Roman"/>
      </w:rPr>
    </w:lvl>
    <w:lvl w:ilvl="7" w:tplc="0FC67A94">
      <w:numFmt w:val="none"/>
      <w:lvlText w:val=""/>
      <w:lvlJc w:val="left"/>
      <w:pPr>
        <w:tabs>
          <w:tab w:val="num" w:pos="360"/>
        </w:tabs>
      </w:pPr>
      <w:rPr>
        <w:rFonts w:cs="Times New Roman"/>
      </w:rPr>
    </w:lvl>
    <w:lvl w:ilvl="8" w:tplc="178A54E2">
      <w:numFmt w:val="none"/>
      <w:lvlText w:val=""/>
      <w:lvlJc w:val="left"/>
      <w:pPr>
        <w:tabs>
          <w:tab w:val="num" w:pos="360"/>
        </w:tabs>
      </w:pPr>
      <w:rPr>
        <w:rFonts w:cs="Times New Roman"/>
      </w:rPr>
    </w:lvl>
  </w:abstractNum>
  <w:abstractNum w:abstractNumId="6" w15:restartNumberingAfterBreak="0">
    <w:nsid w:val="17666381"/>
    <w:multiLevelType w:val="multilevel"/>
    <w:tmpl w:val="2D1E3DAE"/>
    <w:lvl w:ilvl="0">
      <w:start w:val="5"/>
      <w:numFmt w:val="decimal"/>
      <w:lvlText w:val="%1."/>
      <w:lvlJc w:val="left"/>
      <w:pPr>
        <w:tabs>
          <w:tab w:val="num" w:pos="0"/>
        </w:tabs>
        <w:ind w:left="360" w:hanging="360"/>
      </w:pPr>
      <w:rPr>
        <w:rFonts w:cs="Times New Roman" w:hint="default"/>
      </w:rPr>
    </w:lvl>
    <w:lvl w:ilvl="1">
      <w:start w:val="2"/>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7" w15:restartNumberingAfterBreak="0">
    <w:nsid w:val="1B0B2BA3"/>
    <w:multiLevelType w:val="multilevel"/>
    <w:tmpl w:val="86E0CD34"/>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9"/>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2AA52637"/>
    <w:multiLevelType w:val="multilevel"/>
    <w:tmpl w:val="B134A86C"/>
    <w:lvl w:ilvl="0">
      <w:start w:val="5"/>
      <w:numFmt w:val="decimal"/>
      <w:lvlText w:val="%1."/>
      <w:lvlJc w:val="left"/>
      <w:pPr>
        <w:ind w:left="675" w:hanging="675"/>
      </w:pPr>
      <w:rPr>
        <w:rFonts w:hint="default"/>
        <w:b/>
      </w:rPr>
    </w:lvl>
    <w:lvl w:ilvl="1">
      <w:start w:val="4"/>
      <w:numFmt w:val="decimal"/>
      <w:lvlText w:val="%1.%2."/>
      <w:lvlJc w:val="left"/>
      <w:pPr>
        <w:ind w:left="731"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9" w15:restartNumberingAfterBreak="0">
    <w:nsid w:val="2B4652AF"/>
    <w:multiLevelType w:val="hybridMultilevel"/>
    <w:tmpl w:val="C7AEE4DE"/>
    <w:lvl w:ilvl="0" w:tplc="6FBE2E28">
      <w:start w:val="1"/>
      <w:numFmt w:val="bullet"/>
      <w:pStyle w:val="m4"/>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291C7F"/>
    <w:multiLevelType w:val="hybridMultilevel"/>
    <w:tmpl w:val="8EC47ACC"/>
    <w:lvl w:ilvl="0" w:tplc="8A6CE440">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2" w15:restartNumberingAfterBreak="0">
    <w:nsid w:val="356A5FCE"/>
    <w:multiLevelType w:val="multilevel"/>
    <w:tmpl w:val="8D427E08"/>
    <w:lvl w:ilvl="0">
      <w:start w:val="1"/>
      <w:numFmt w:val="decimal"/>
      <w:pStyle w:val="BulletIndent"/>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3" w15:restartNumberingAfterBreak="0">
    <w:nsid w:val="440C327D"/>
    <w:multiLevelType w:val="hybridMultilevel"/>
    <w:tmpl w:val="518A8D82"/>
    <w:lvl w:ilvl="0" w:tplc="D2103C72">
      <w:start w:val="1"/>
      <w:numFmt w:val="bullet"/>
      <w:pStyle w:val="1"/>
      <w:lvlText w:val=""/>
      <w:lvlJc w:val="left"/>
      <w:pPr>
        <w:tabs>
          <w:tab w:val="num" w:pos="388"/>
        </w:tabs>
        <w:ind w:left="284" w:hanging="2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F123F6"/>
    <w:multiLevelType w:val="singleLevel"/>
    <w:tmpl w:val="5308B78E"/>
    <w:lvl w:ilvl="0">
      <w:start w:val="1"/>
      <w:numFmt w:val="decimalZero"/>
      <w:pStyle w:val="a2"/>
      <w:lvlText w:val="Форма ф.7.2-03-%1"/>
      <w:lvlJc w:val="left"/>
      <w:pPr>
        <w:tabs>
          <w:tab w:val="num" w:pos="2160"/>
        </w:tabs>
        <w:ind w:left="360" w:hanging="360"/>
      </w:pPr>
      <w:rPr>
        <w:rFonts w:cs="Times New Roman" w:hint="default"/>
        <w:sz w:val="22"/>
        <w:szCs w:val="22"/>
      </w:rPr>
    </w:lvl>
  </w:abstractNum>
  <w:abstractNum w:abstractNumId="15" w15:restartNumberingAfterBreak="0">
    <w:nsid w:val="494763A7"/>
    <w:multiLevelType w:val="hybridMultilevel"/>
    <w:tmpl w:val="A2EEF662"/>
    <w:lvl w:ilvl="0" w:tplc="FFFFFFFF">
      <w:start w:val="1"/>
      <w:numFmt w:val="bullet"/>
      <w:lvlText w:val=""/>
      <w:lvlJc w:val="left"/>
      <w:pPr>
        <w:tabs>
          <w:tab w:val="num" w:pos="1620"/>
        </w:tabs>
        <w:ind w:left="1620" w:hanging="360"/>
      </w:pPr>
      <w:rPr>
        <w:rFonts w:ascii="Wingdings" w:hAnsi="Wingdings" w:hint="default"/>
      </w:rPr>
    </w:lvl>
    <w:lvl w:ilvl="1" w:tplc="FFFFFFFF">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4E1F4027"/>
    <w:multiLevelType w:val="multilevel"/>
    <w:tmpl w:val="B1EAECA4"/>
    <w:lvl w:ilvl="0">
      <w:start w:val="1"/>
      <w:numFmt w:val="bullet"/>
      <w:lvlText w:val=""/>
      <w:lvlJc w:val="left"/>
      <w:pPr>
        <w:tabs>
          <w:tab w:val="num" w:pos="360"/>
        </w:tabs>
        <w:ind w:left="360" w:hanging="360"/>
      </w:pPr>
      <w:rPr>
        <w:rFonts w:ascii="Wingdings" w:hAnsi="Wingdings"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EAD7E77"/>
    <w:multiLevelType w:val="hybridMultilevel"/>
    <w:tmpl w:val="F9BE9F28"/>
    <w:lvl w:ilvl="0" w:tplc="FFFFFFFF">
      <w:start w:val="1"/>
      <w:numFmt w:val="russianLower"/>
      <w:pStyle w:val="a3"/>
      <w:lvlText w:val="%1)"/>
      <w:lvlJc w:val="left"/>
      <w:pPr>
        <w:tabs>
          <w:tab w:val="num" w:pos="3119"/>
        </w:tabs>
        <w:ind w:left="3119" w:hanging="567"/>
      </w:pPr>
      <w:rPr>
        <w:rFonts w:cs="Times New Roman" w:hint="default"/>
      </w:rPr>
    </w:lvl>
    <w:lvl w:ilvl="1" w:tplc="FFFFFFFF">
      <w:start w:val="1"/>
      <w:numFmt w:val="upperRoman"/>
      <w:lvlText w:val="%2."/>
      <w:lvlJc w:val="left"/>
      <w:pPr>
        <w:tabs>
          <w:tab w:val="num" w:pos="3785"/>
        </w:tabs>
        <w:ind w:left="3785" w:hanging="720"/>
      </w:pPr>
      <w:rPr>
        <w:rFonts w:cs="Times New Roman" w:hint="default"/>
      </w:rPr>
    </w:lvl>
    <w:lvl w:ilvl="2" w:tplc="FFFFFFFF" w:tentative="1">
      <w:start w:val="1"/>
      <w:numFmt w:val="lowerRoman"/>
      <w:lvlText w:val="%3."/>
      <w:lvlJc w:val="right"/>
      <w:pPr>
        <w:tabs>
          <w:tab w:val="num" w:pos="4145"/>
        </w:tabs>
        <w:ind w:left="4145" w:hanging="180"/>
      </w:pPr>
      <w:rPr>
        <w:rFonts w:cs="Times New Roman"/>
      </w:rPr>
    </w:lvl>
    <w:lvl w:ilvl="3" w:tplc="FFFFFFFF" w:tentative="1">
      <w:start w:val="1"/>
      <w:numFmt w:val="decimal"/>
      <w:lvlText w:val="%4."/>
      <w:lvlJc w:val="left"/>
      <w:pPr>
        <w:tabs>
          <w:tab w:val="num" w:pos="4865"/>
        </w:tabs>
        <w:ind w:left="4865" w:hanging="360"/>
      </w:pPr>
      <w:rPr>
        <w:rFonts w:cs="Times New Roman"/>
      </w:rPr>
    </w:lvl>
    <w:lvl w:ilvl="4" w:tplc="FFFFFFFF" w:tentative="1">
      <w:start w:val="1"/>
      <w:numFmt w:val="lowerLetter"/>
      <w:lvlText w:val="%5."/>
      <w:lvlJc w:val="left"/>
      <w:pPr>
        <w:tabs>
          <w:tab w:val="num" w:pos="5585"/>
        </w:tabs>
        <w:ind w:left="5585" w:hanging="360"/>
      </w:pPr>
      <w:rPr>
        <w:rFonts w:cs="Times New Roman"/>
      </w:rPr>
    </w:lvl>
    <w:lvl w:ilvl="5" w:tplc="FFFFFFFF" w:tentative="1">
      <w:start w:val="1"/>
      <w:numFmt w:val="lowerRoman"/>
      <w:lvlText w:val="%6."/>
      <w:lvlJc w:val="right"/>
      <w:pPr>
        <w:tabs>
          <w:tab w:val="num" w:pos="6305"/>
        </w:tabs>
        <w:ind w:left="6305" w:hanging="180"/>
      </w:pPr>
      <w:rPr>
        <w:rFonts w:cs="Times New Roman"/>
      </w:rPr>
    </w:lvl>
    <w:lvl w:ilvl="6" w:tplc="FFFFFFFF" w:tentative="1">
      <w:start w:val="1"/>
      <w:numFmt w:val="decimal"/>
      <w:lvlText w:val="%7."/>
      <w:lvlJc w:val="left"/>
      <w:pPr>
        <w:tabs>
          <w:tab w:val="num" w:pos="7025"/>
        </w:tabs>
        <w:ind w:left="7025" w:hanging="360"/>
      </w:pPr>
      <w:rPr>
        <w:rFonts w:cs="Times New Roman"/>
      </w:rPr>
    </w:lvl>
    <w:lvl w:ilvl="7" w:tplc="FFFFFFFF" w:tentative="1">
      <w:start w:val="1"/>
      <w:numFmt w:val="lowerLetter"/>
      <w:lvlText w:val="%8."/>
      <w:lvlJc w:val="left"/>
      <w:pPr>
        <w:tabs>
          <w:tab w:val="num" w:pos="7745"/>
        </w:tabs>
        <w:ind w:left="7745" w:hanging="360"/>
      </w:pPr>
      <w:rPr>
        <w:rFonts w:cs="Times New Roman"/>
      </w:rPr>
    </w:lvl>
    <w:lvl w:ilvl="8" w:tplc="FFFFFFFF" w:tentative="1">
      <w:start w:val="1"/>
      <w:numFmt w:val="lowerRoman"/>
      <w:lvlText w:val="%9."/>
      <w:lvlJc w:val="right"/>
      <w:pPr>
        <w:tabs>
          <w:tab w:val="num" w:pos="8465"/>
        </w:tabs>
        <w:ind w:left="8465" w:hanging="180"/>
      </w:pPr>
      <w:rPr>
        <w:rFonts w:cs="Times New Roman"/>
      </w:rPr>
    </w:lvl>
  </w:abstractNum>
  <w:abstractNum w:abstractNumId="18" w15:restartNumberingAfterBreak="0">
    <w:nsid w:val="50CA0D44"/>
    <w:multiLevelType w:val="hybridMultilevel"/>
    <w:tmpl w:val="81844318"/>
    <w:lvl w:ilvl="0" w:tplc="FFFFFFFF">
      <w:start w:val="1"/>
      <w:numFmt w:val="bullet"/>
      <w:lvlText w:val=""/>
      <w:lvlJc w:val="left"/>
      <w:pPr>
        <w:tabs>
          <w:tab w:val="num" w:pos="2160"/>
        </w:tabs>
        <w:ind w:left="216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F51A8D"/>
    <w:multiLevelType w:val="multilevel"/>
    <w:tmpl w:val="20969540"/>
    <w:lvl w:ilvl="0">
      <w:start w:val="5"/>
      <w:numFmt w:val="decimal"/>
      <w:lvlText w:val="%1."/>
      <w:lvlJc w:val="left"/>
      <w:pPr>
        <w:tabs>
          <w:tab w:val="num" w:pos="0"/>
        </w:tabs>
        <w:ind w:left="360" w:hanging="360"/>
      </w:pPr>
      <w:rPr>
        <w:rFonts w:cs="Times New Roman" w:hint="default"/>
      </w:rPr>
    </w:lvl>
    <w:lvl w:ilvl="1">
      <w:start w:val="3"/>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0" w15:restartNumberingAfterBreak="0">
    <w:nsid w:val="54493163"/>
    <w:multiLevelType w:val="singleLevel"/>
    <w:tmpl w:val="C3A88FDC"/>
    <w:lvl w:ilvl="0">
      <w:start w:val="1"/>
      <w:numFmt w:val="decimal"/>
      <w:pStyle w:val="a4"/>
      <w:lvlText w:val="%1."/>
      <w:lvlJc w:val="left"/>
      <w:pPr>
        <w:tabs>
          <w:tab w:val="num" w:pos="360"/>
        </w:tabs>
        <w:ind w:left="360" w:hanging="360"/>
      </w:pPr>
      <w:rPr>
        <w:rFonts w:cs="Times New Roman"/>
        <w:b/>
        <w:i w:val="0"/>
        <w:sz w:val="20"/>
        <w:szCs w:val="20"/>
      </w:rPr>
    </w:lvl>
  </w:abstractNum>
  <w:abstractNum w:abstractNumId="21" w15:restartNumberingAfterBreak="0">
    <w:nsid w:val="570C1F6B"/>
    <w:multiLevelType w:val="multilevel"/>
    <w:tmpl w:val="D65AFD70"/>
    <w:lvl w:ilvl="0">
      <w:start w:val="5"/>
      <w:numFmt w:val="decimal"/>
      <w:lvlText w:val="%1."/>
      <w:lvlJc w:val="left"/>
      <w:pPr>
        <w:tabs>
          <w:tab w:val="num" w:pos="0"/>
        </w:tabs>
        <w:ind w:left="360" w:hanging="360"/>
      </w:pPr>
      <w:rPr>
        <w:rFonts w:cs="Times New Roman" w:hint="default"/>
      </w:rPr>
    </w:lvl>
    <w:lvl w:ilvl="1">
      <w:start w:val="4"/>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2" w15:restartNumberingAfterBreak="0">
    <w:nsid w:val="5B162A97"/>
    <w:multiLevelType w:val="multilevel"/>
    <w:tmpl w:val="B7BC1804"/>
    <w:lvl w:ilvl="0">
      <w:start w:val="6"/>
      <w:numFmt w:val="decimal"/>
      <w:lvlText w:val="%1."/>
      <w:lvlJc w:val="left"/>
      <w:pPr>
        <w:tabs>
          <w:tab w:val="num" w:pos="390"/>
        </w:tabs>
        <w:ind w:left="390" w:hanging="390"/>
      </w:pPr>
      <w:rPr>
        <w:rFonts w:cs="Times New Roman" w:hint="default"/>
      </w:rPr>
    </w:lvl>
    <w:lvl w:ilvl="1">
      <w:start w:val="1"/>
      <w:numFmt w:val="decimal"/>
      <w:lvlText w:val="6.%2."/>
      <w:lvlJc w:val="left"/>
      <w:pPr>
        <w:tabs>
          <w:tab w:val="num" w:pos="1430"/>
        </w:tabs>
        <w:ind w:left="143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63D820E3"/>
    <w:multiLevelType w:val="multilevel"/>
    <w:tmpl w:val="EED02004"/>
    <w:lvl w:ilvl="0">
      <w:start w:val="1"/>
      <w:numFmt w:val="lowerLetter"/>
      <w:lvlText w:val="%1."/>
      <w:lvlJc w:val="left"/>
      <w:pPr>
        <w:tabs>
          <w:tab w:val="num" w:pos="0"/>
        </w:tabs>
        <w:ind w:left="360" w:hanging="360"/>
      </w:pPr>
      <w:rPr>
        <w:rFonts w:cs="Times New Roman" w:hint="default"/>
      </w:rPr>
    </w:lvl>
    <w:lvl w:ilvl="1">
      <w:start w:val="4"/>
      <w:numFmt w:val="decimal"/>
      <w:isLgl/>
      <w:lvlText w:val="%1.%2."/>
      <w:lvlJc w:val="left"/>
      <w:pPr>
        <w:tabs>
          <w:tab w:val="num" w:pos="1288"/>
        </w:tabs>
        <w:ind w:left="1288"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4" w15:restartNumberingAfterBreak="0">
    <w:nsid w:val="69C318FB"/>
    <w:multiLevelType w:val="multilevel"/>
    <w:tmpl w:val="86CE1A9E"/>
    <w:lvl w:ilvl="0">
      <w:start w:val="5"/>
      <w:numFmt w:val="decimal"/>
      <w:lvlText w:val="%1."/>
      <w:lvlJc w:val="left"/>
      <w:pPr>
        <w:tabs>
          <w:tab w:val="num" w:pos="0"/>
        </w:tabs>
        <w:ind w:left="360" w:hanging="360"/>
      </w:pPr>
      <w:rPr>
        <w:rFonts w:cs="Times New Roman" w:hint="default"/>
      </w:rPr>
    </w:lvl>
    <w:lvl w:ilvl="1">
      <w:start w:val="5"/>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1713"/>
        </w:tabs>
        <w:ind w:left="1713" w:hanging="720"/>
      </w:pPr>
      <w:rPr>
        <w:rFonts w:cs="Times New Roman" w:hint="default"/>
        <w:b w:val="0"/>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5" w15:restartNumberingAfterBreak="0">
    <w:nsid w:val="6A0C0C4F"/>
    <w:multiLevelType w:val="multilevel"/>
    <w:tmpl w:val="2040828E"/>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160"/>
        </w:tabs>
        <w:ind w:left="2160" w:hanging="720"/>
      </w:pPr>
      <w:rPr>
        <w:rFonts w:cs="Times New Roman" w:hint="default"/>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15:restartNumberingAfterBreak="0">
    <w:nsid w:val="6ABC740A"/>
    <w:multiLevelType w:val="multilevel"/>
    <w:tmpl w:val="404888A2"/>
    <w:lvl w:ilvl="0">
      <w:start w:val="1"/>
      <w:numFmt w:val="decimal"/>
      <w:pStyle w:val="7"/>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7" w15:restartNumberingAfterBreak="0">
    <w:nsid w:val="75766E9E"/>
    <w:multiLevelType w:val="multilevel"/>
    <w:tmpl w:val="03BEFE28"/>
    <w:lvl w:ilvl="0">
      <w:start w:val="1"/>
      <w:numFmt w:val="decimal"/>
      <w:lvlText w:val="%1."/>
      <w:lvlJc w:val="left"/>
      <w:pPr>
        <w:tabs>
          <w:tab w:val="num" w:pos="360"/>
        </w:tabs>
      </w:pPr>
      <w:rPr>
        <w:rFonts w:ascii="Times New Roman" w:hAnsi="Times New Roman" w:cs="Times New Roman" w:hint="default"/>
        <w:b/>
        <w:i w:val="0"/>
        <w:caps/>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40"/>
        </w:tabs>
        <w:ind w:left="180"/>
      </w:pPr>
      <w:rPr>
        <w:rFonts w:ascii="Times New Roman" w:hAnsi="Times New Roman" w:cs="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pPr>
      <w:rPr>
        <w:rFonts w:ascii="Times New Roman" w:hAnsi="Times New Roman" w:cs="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3"/>
  </w:num>
  <w:num w:numId="17">
    <w:abstractNumId w:val="5"/>
  </w:num>
  <w:num w:numId="18">
    <w:abstractNumId w:val="9"/>
  </w:num>
  <w:num w:numId="19">
    <w:abstractNumId w:val="27"/>
  </w:num>
  <w:num w:numId="20">
    <w:abstractNumId w:val="13"/>
  </w:num>
  <w:num w:numId="21">
    <w:abstractNumId w:val="26"/>
  </w:num>
  <w:num w:numId="22">
    <w:abstractNumId w:val="10"/>
  </w:num>
  <w:num w:numId="23">
    <w:abstractNumId w:val="20"/>
  </w:num>
  <w:num w:numId="24">
    <w:abstractNumId w:val="14"/>
  </w:num>
  <w:num w:numId="25">
    <w:abstractNumId w:val="11"/>
  </w:num>
  <w:num w:numId="26">
    <w:abstractNumId w:val="17"/>
  </w:num>
  <w:num w:numId="27">
    <w:abstractNumId w:val="12"/>
  </w:num>
  <w:num w:numId="28">
    <w:abstractNumId w:val="25"/>
  </w:num>
  <w:num w:numId="29">
    <w:abstractNumId w:val="7"/>
  </w:num>
  <w:num w:numId="30">
    <w:abstractNumId w:val="18"/>
  </w:num>
  <w:num w:numId="31">
    <w:abstractNumId w:val="4"/>
  </w:num>
  <w:num w:numId="32">
    <w:abstractNumId w:val="6"/>
  </w:num>
  <w:num w:numId="33">
    <w:abstractNumId w:val="22"/>
  </w:num>
  <w:num w:numId="34">
    <w:abstractNumId w:val="16"/>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568"/>
    <w:rsid w:val="00000EBA"/>
    <w:rsid w:val="0000118E"/>
    <w:rsid w:val="00001399"/>
    <w:rsid w:val="00002495"/>
    <w:rsid w:val="00002C7E"/>
    <w:rsid w:val="00002C96"/>
    <w:rsid w:val="000030F6"/>
    <w:rsid w:val="00003132"/>
    <w:rsid w:val="00005C20"/>
    <w:rsid w:val="00006103"/>
    <w:rsid w:val="00007615"/>
    <w:rsid w:val="00010F5E"/>
    <w:rsid w:val="00012E61"/>
    <w:rsid w:val="00013FCC"/>
    <w:rsid w:val="000144DD"/>
    <w:rsid w:val="00014F7D"/>
    <w:rsid w:val="000158A2"/>
    <w:rsid w:val="00016853"/>
    <w:rsid w:val="000203D8"/>
    <w:rsid w:val="00021C70"/>
    <w:rsid w:val="0002340D"/>
    <w:rsid w:val="00023540"/>
    <w:rsid w:val="000269CD"/>
    <w:rsid w:val="000277C4"/>
    <w:rsid w:val="0003011E"/>
    <w:rsid w:val="0003072E"/>
    <w:rsid w:val="00033BBB"/>
    <w:rsid w:val="00034526"/>
    <w:rsid w:val="000352A3"/>
    <w:rsid w:val="000361B1"/>
    <w:rsid w:val="000365FA"/>
    <w:rsid w:val="00037A59"/>
    <w:rsid w:val="0004229A"/>
    <w:rsid w:val="000423F4"/>
    <w:rsid w:val="00042C31"/>
    <w:rsid w:val="00043108"/>
    <w:rsid w:val="00043271"/>
    <w:rsid w:val="00043568"/>
    <w:rsid w:val="00044785"/>
    <w:rsid w:val="00045165"/>
    <w:rsid w:val="0004544E"/>
    <w:rsid w:val="000461C4"/>
    <w:rsid w:val="00046CD5"/>
    <w:rsid w:val="00046F7F"/>
    <w:rsid w:val="000470BA"/>
    <w:rsid w:val="00050131"/>
    <w:rsid w:val="00050990"/>
    <w:rsid w:val="00051911"/>
    <w:rsid w:val="00051C8D"/>
    <w:rsid w:val="00053240"/>
    <w:rsid w:val="00054BE6"/>
    <w:rsid w:val="0005634C"/>
    <w:rsid w:val="000574CE"/>
    <w:rsid w:val="000608AC"/>
    <w:rsid w:val="0006093A"/>
    <w:rsid w:val="00061039"/>
    <w:rsid w:val="0006147E"/>
    <w:rsid w:val="000637CD"/>
    <w:rsid w:val="00064893"/>
    <w:rsid w:val="00065B4B"/>
    <w:rsid w:val="00066C12"/>
    <w:rsid w:val="00067233"/>
    <w:rsid w:val="0006733C"/>
    <w:rsid w:val="000673A8"/>
    <w:rsid w:val="00070107"/>
    <w:rsid w:val="00071AFA"/>
    <w:rsid w:val="00073B25"/>
    <w:rsid w:val="00074B0E"/>
    <w:rsid w:val="00074E07"/>
    <w:rsid w:val="00076498"/>
    <w:rsid w:val="00076C81"/>
    <w:rsid w:val="00077F4E"/>
    <w:rsid w:val="00080557"/>
    <w:rsid w:val="00081ED5"/>
    <w:rsid w:val="00083365"/>
    <w:rsid w:val="00084B07"/>
    <w:rsid w:val="00085D4C"/>
    <w:rsid w:val="00087980"/>
    <w:rsid w:val="00090B05"/>
    <w:rsid w:val="000918BA"/>
    <w:rsid w:val="00093F54"/>
    <w:rsid w:val="0009433D"/>
    <w:rsid w:val="00094F22"/>
    <w:rsid w:val="00095876"/>
    <w:rsid w:val="00096035"/>
    <w:rsid w:val="000968D1"/>
    <w:rsid w:val="000A020C"/>
    <w:rsid w:val="000A45F6"/>
    <w:rsid w:val="000A4ECD"/>
    <w:rsid w:val="000A5935"/>
    <w:rsid w:val="000A761A"/>
    <w:rsid w:val="000A7D6B"/>
    <w:rsid w:val="000B0A02"/>
    <w:rsid w:val="000B1332"/>
    <w:rsid w:val="000B359B"/>
    <w:rsid w:val="000B365E"/>
    <w:rsid w:val="000B3A8D"/>
    <w:rsid w:val="000B3FD0"/>
    <w:rsid w:val="000B4ABC"/>
    <w:rsid w:val="000B516C"/>
    <w:rsid w:val="000B534A"/>
    <w:rsid w:val="000B573F"/>
    <w:rsid w:val="000B741D"/>
    <w:rsid w:val="000C1E80"/>
    <w:rsid w:val="000C347E"/>
    <w:rsid w:val="000C4A47"/>
    <w:rsid w:val="000C5D74"/>
    <w:rsid w:val="000C6197"/>
    <w:rsid w:val="000C7651"/>
    <w:rsid w:val="000D02E0"/>
    <w:rsid w:val="000D0516"/>
    <w:rsid w:val="000D3B07"/>
    <w:rsid w:val="000D6065"/>
    <w:rsid w:val="000D734A"/>
    <w:rsid w:val="000E0003"/>
    <w:rsid w:val="000E075F"/>
    <w:rsid w:val="000E0A7D"/>
    <w:rsid w:val="000E134F"/>
    <w:rsid w:val="000E1EF2"/>
    <w:rsid w:val="000E2F49"/>
    <w:rsid w:val="000E37F0"/>
    <w:rsid w:val="000E3A1C"/>
    <w:rsid w:val="000E3AC6"/>
    <w:rsid w:val="000E424F"/>
    <w:rsid w:val="000E6136"/>
    <w:rsid w:val="000E625B"/>
    <w:rsid w:val="000E69FC"/>
    <w:rsid w:val="000E73ED"/>
    <w:rsid w:val="000F0225"/>
    <w:rsid w:val="000F1060"/>
    <w:rsid w:val="000F1DC3"/>
    <w:rsid w:val="000F6A22"/>
    <w:rsid w:val="001001C6"/>
    <w:rsid w:val="0010079A"/>
    <w:rsid w:val="00100EE3"/>
    <w:rsid w:val="00102624"/>
    <w:rsid w:val="00102A27"/>
    <w:rsid w:val="00102DB6"/>
    <w:rsid w:val="0010336B"/>
    <w:rsid w:val="001038DD"/>
    <w:rsid w:val="00104335"/>
    <w:rsid w:val="00104EB4"/>
    <w:rsid w:val="00105DE2"/>
    <w:rsid w:val="0010685B"/>
    <w:rsid w:val="00110180"/>
    <w:rsid w:val="00110497"/>
    <w:rsid w:val="00110CA0"/>
    <w:rsid w:val="00110EF6"/>
    <w:rsid w:val="0011124A"/>
    <w:rsid w:val="001125BB"/>
    <w:rsid w:val="00113A5D"/>
    <w:rsid w:val="00114B38"/>
    <w:rsid w:val="00115B40"/>
    <w:rsid w:val="00117228"/>
    <w:rsid w:val="001178B4"/>
    <w:rsid w:val="00117B11"/>
    <w:rsid w:val="00121F34"/>
    <w:rsid w:val="001224FB"/>
    <w:rsid w:val="0012298A"/>
    <w:rsid w:val="00123ED0"/>
    <w:rsid w:val="00125B9A"/>
    <w:rsid w:val="0012636B"/>
    <w:rsid w:val="001271EB"/>
    <w:rsid w:val="001277E4"/>
    <w:rsid w:val="0013121E"/>
    <w:rsid w:val="00131785"/>
    <w:rsid w:val="0013294F"/>
    <w:rsid w:val="00133959"/>
    <w:rsid w:val="00133E18"/>
    <w:rsid w:val="00134CE3"/>
    <w:rsid w:val="00134E16"/>
    <w:rsid w:val="00135F6B"/>
    <w:rsid w:val="001362ED"/>
    <w:rsid w:val="001406D9"/>
    <w:rsid w:val="001414A8"/>
    <w:rsid w:val="00141858"/>
    <w:rsid w:val="00141BCB"/>
    <w:rsid w:val="00141FE3"/>
    <w:rsid w:val="001477C4"/>
    <w:rsid w:val="00151437"/>
    <w:rsid w:val="00151851"/>
    <w:rsid w:val="00152594"/>
    <w:rsid w:val="0015275A"/>
    <w:rsid w:val="00152F5E"/>
    <w:rsid w:val="0015554B"/>
    <w:rsid w:val="001558AC"/>
    <w:rsid w:val="001562B5"/>
    <w:rsid w:val="0016036A"/>
    <w:rsid w:val="001622C3"/>
    <w:rsid w:val="0016323F"/>
    <w:rsid w:val="00163A06"/>
    <w:rsid w:val="001653EE"/>
    <w:rsid w:val="0016564A"/>
    <w:rsid w:val="001709C8"/>
    <w:rsid w:val="00172552"/>
    <w:rsid w:val="00172989"/>
    <w:rsid w:val="00173D14"/>
    <w:rsid w:val="001740F0"/>
    <w:rsid w:val="0017438D"/>
    <w:rsid w:val="00175912"/>
    <w:rsid w:val="00176E48"/>
    <w:rsid w:val="00177788"/>
    <w:rsid w:val="00177FF6"/>
    <w:rsid w:val="0018035F"/>
    <w:rsid w:val="00181C4E"/>
    <w:rsid w:val="00183226"/>
    <w:rsid w:val="00184598"/>
    <w:rsid w:val="00185926"/>
    <w:rsid w:val="00190A75"/>
    <w:rsid w:val="00193225"/>
    <w:rsid w:val="00193CFC"/>
    <w:rsid w:val="00193D64"/>
    <w:rsid w:val="00194DDD"/>
    <w:rsid w:val="0019676F"/>
    <w:rsid w:val="001A2098"/>
    <w:rsid w:val="001A469D"/>
    <w:rsid w:val="001A4B83"/>
    <w:rsid w:val="001A72F9"/>
    <w:rsid w:val="001B017B"/>
    <w:rsid w:val="001B0C58"/>
    <w:rsid w:val="001B0DB3"/>
    <w:rsid w:val="001B15B4"/>
    <w:rsid w:val="001B19B0"/>
    <w:rsid w:val="001B46F7"/>
    <w:rsid w:val="001B4D4F"/>
    <w:rsid w:val="001B519C"/>
    <w:rsid w:val="001B5A10"/>
    <w:rsid w:val="001B6121"/>
    <w:rsid w:val="001B740C"/>
    <w:rsid w:val="001B7742"/>
    <w:rsid w:val="001C20F9"/>
    <w:rsid w:val="001C23FF"/>
    <w:rsid w:val="001C2721"/>
    <w:rsid w:val="001C4378"/>
    <w:rsid w:val="001C4564"/>
    <w:rsid w:val="001C523F"/>
    <w:rsid w:val="001C54F8"/>
    <w:rsid w:val="001D2C42"/>
    <w:rsid w:val="001D4D87"/>
    <w:rsid w:val="001D52C9"/>
    <w:rsid w:val="001D6DDE"/>
    <w:rsid w:val="001D73BD"/>
    <w:rsid w:val="001D77FF"/>
    <w:rsid w:val="001E0B83"/>
    <w:rsid w:val="001E1474"/>
    <w:rsid w:val="001E1F1B"/>
    <w:rsid w:val="001E2777"/>
    <w:rsid w:val="001E31C8"/>
    <w:rsid w:val="001E3938"/>
    <w:rsid w:val="001E4459"/>
    <w:rsid w:val="001E4827"/>
    <w:rsid w:val="001E73F4"/>
    <w:rsid w:val="001F0520"/>
    <w:rsid w:val="001F259F"/>
    <w:rsid w:val="001F2DE5"/>
    <w:rsid w:val="001F31AF"/>
    <w:rsid w:val="001F4903"/>
    <w:rsid w:val="001F4BC7"/>
    <w:rsid w:val="002020C0"/>
    <w:rsid w:val="002023A7"/>
    <w:rsid w:val="00203924"/>
    <w:rsid w:val="00203B1E"/>
    <w:rsid w:val="00203F1D"/>
    <w:rsid w:val="00204452"/>
    <w:rsid w:val="0020452C"/>
    <w:rsid w:val="00204663"/>
    <w:rsid w:val="002051AA"/>
    <w:rsid w:val="00205D76"/>
    <w:rsid w:val="00206950"/>
    <w:rsid w:val="00206A61"/>
    <w:rsid w:val="00206F31"/>
    <w:rsid w:val="002076CA"/>
    <w:rsid w:val="002076CE"/>
    <w:rsid w:val="002104C6"/>
    <w:rsid w:val="002112AC"/>
    <w:rsid w:val="0021188C"/>
    <w:rsid w:val="00213148"/>
    <w:rsid w:val="00213A8B"/>
    <w:rsid w:val="00214A04"/>
    <w:rsid w:val="002150DB"/>
    <w:rsid w:val="00215102"/>
    <w:rsid w:val="0021645E"/>
    <w:rsid w:val="002165B6"/>
    <w:rsid w:val="00216A95"/>
    <w:rsid w:val="00217DE8"/>
    <w:rsid w:val="00220FCD"/>
    <w:rsid w:val="0022251B"/>
    <w:rsid w:val="00222F9B"/>
    <w:rsid w:val="00223572"/>
    <w:rsid w:val="00223B36"/>
    <w:rsid w:val="0022497C"/>
    <w:rsid w:val="00224F76"/>
    <w:rsid w:val="00225763"/>
    <w:rsid w:val="00225EF5"/>
    <w:rsid w:val="002262C9"/>
    <w:rsid w:val="00226F3D"/>
    <w:rsid w:val="00227545"/>
    <w:rsid w:val="0022754A"/>
    <w:rsid w:val="00230A76"/>
    <w:rsid w:val="002357D1"/>
    <w:rsid w:val="002409C5"/>
    <w:rsid w:val="00241623"/>
    <w:rsid w:val="0024191D"/>
    <w:rsid w:val="00241A83"/>
    <w:rsid w:val="00241BA6"/>
    <w:rsid w:val="00243C8D"/>
    <w:rsid w:val="00244461"/>
    <w:rsid w:val="002455A9"/>
    <w:rsid w:val="00246B89"/>
    <w:rsid w:val="002500E9"/>
    <w:rsid w:val="002505E7"/>
    <w:rsid w:val="00250E7C"/>
    <w:rsid w:val="002525E6"/>
    <w:rsid w:val="002534AA"/>
    <w:rsid w:val="002540CA"/>
    <w:rsid w:val="00255FDC"/>
    <w:rsid w:val="002562ED"/>
    <w:rsid w:val="00257C1C"/>
    <w:rsid w:val="00260656"/>
    <w:rsid w:val="00262E80"/>
    <w:rsid w:val="00264F87"/>
    <w:rsid w:val="00266417"/>
    <w:rsid w:val="00267BAF"/>
    <w:rsid w:val="002724AE"/>
    <w:rsid w:val="0027283E"/>
    <w:rsid w:val="002730AA"/>
    <w:rsid w:val="00273F23"/>
    <w:rsid w:val="00273F42"/>
    <w:rsid w:val="00274A64"/>
    <w:rsid w:val="00274E73"/>
    <w:rsid w:val="00275CF7"/>
    <w:rsid w:val="0027772B"/>
    <w:rsid w:val="0027797D"/>
    <w:rsid w:val="00286D92"/>
    <w:rsid w:val="00286E33"/>
    <w:rsid w:val="00295DD7"/>
    <w:rsid w:val="00297B83"/>
    <w:rsid w:val="00297C60"/>
    <w:rsid w:val="002A1663"/>
    <w:rsid w:val="002A20EB"/>
    <w:rsid w:val="002A3EB6"/>
    <w:rsid w:val="002A4D48"/>
    <w:rsid w:val="002A6F5D"/>
    <w:rsid w:val="002B1A07"/>
    <w:rsid w:val="002B4640"/>
    <w:rsid w:val="002B46A6"/>
    <w:rsid w:val="002B4CDC"/>
    <w:rsid w:val="002B572F"/>
    <w:rsid w:val="002B5744"/>
    <w:rsid w:val="002B726F"/>
    <w:rsid w:val="002C30B0"/>
    <w:rsid w:val="002C6993"/>
    <w:rsid w:val="002D1170"/>
    <w:rsid w:val="002D1EE1"/>
    <w:rsid w:val="002D2197"/>
    <w:rsid w:val="002D40DD"/>
    <w:rsid w:val="002D4C0A"/>
    <w:rsid w:val="002D7BA2"/>
    <w:rsid w:val="002E36B5"/>
    <w:rsid w:val="002E3AE3"/>
    <w:rsid w:val="002E3CF0"/>
    <w:rsid w:val="002F1375"/>
    <w:rsid w:val="002F1A51"/>
    <w:rsid w:val="002F2352"/>
    <w:rsid w:val="002F23A3"/>
    <w:rsid w:val="002F292F"/>
    <w:rsid w:val="002F39EE"/>
    <w:rsid w:val="002F4206"/>
    <w:rsid w:val="002F619F"/>
    <w:rsid w:val="00300305"/>
    <w:rsid w:val="00303499"/>
    <w:rsid w:val="003037A1"/>
    <w:rsid w:val="00303847"/>
    <w:rsid w:val="003043F6"/>
    <w:rsid w:val="00305356"/>
    <w:rsid w:val="00305DE6"/>
    <w:rsid w:val="0030657E"/>
    <w:rsid w:val="00306941"/>
    <w:rsid w:val="003077F4"/>
    <w:rsid w:val="003079BE"/>
    <w:rsid w:val="00307F29"/>
    <w:rsid w:val="00311895"/>
    <w:rsid w:val="003125AB"/>
    <w:rsid w:val="003125DD"/>
    <w:rsid w:val="003129FA"/>
    <w:rsid w:val="00313B8F"/>
    <w:rsid w:val="00314157"/>
    <w:rsid w:val="00314D06"/>
    <w:rsid w:val="0031544E"/>
    <w:rsid w:val="003161C2"/>
    <w:rsid w:val="003163FC"/>
    <w:rsid w:val="00316AD9"/>
    <w:rsid w:val="00316AF6"/>
    <w:rsid w:val="00316DF0"/>
    <w:rsid w:val="003215C4"/>
    <w:rsid w:val="00323B0A"/>
    <w:rsid w:val="00324552"/>
    <w:rsid w:val="00324672"/>
    <w:rsid w:val="0032486C"/>
    <w:rsid w:val="0032553C"/>
    <w:rsid w:val="00325846"/>
    <w:rsid w:val="0032661D"/>
    <w:rsid w:val="0032770A"/>
    <w:rsid w:val="00330AAE"/>
    <w:rsid w:val="00331548"/>
    <w:rsid w:val="00331ABD"/>
    <w:rsid w:val="003325E8"/>
    <w:rsid w:val="00333A2F"/>
    <w:rsid w:val="00333BCD"/>
    <w:rsid w:val="00335DB7"/>
    <w:rsid w:val="00336A1E"/>
    <w:rsid w:val="003407CD"/>
    <w:rsid w:val="003411BA"/>
    <w:rsid w:val="0034278F"/>
    <w:rsid w:val="0034328E"/>
    <w:rsid w:val="0034388F"/>
    <w:rsid w:val="00343F8E"/>
    <w:rsid w:val="00345535"/>
    <w:rsid w:val="003461E7"/>
    <w:rsid w:val="003462D9"/>
    <w:rsid w:val="00347FFA"/>
    <w:rsid w:val="00351785"/>
    <w:rsid w:val="00351B38"/>
    <w:rsid w:val="0035340A"/>
    <w:rsid w:val="0035382C"/>
    <w:rsid w:val="00354814"/>
    <w:rsid w:val="00354FA0"/>
    <w:rsid w:val="00356004"/>
    <w:rsid w:val="003572CC"/>
    <w:rsid w:val="00357446"/>
    <w:rsid w:val="0036176C"/>
    <w:rsid w:val="00365F79"/>
    <w:rsid w:val="00366973"/>
    <w:rsid w:val="0036698C"/>
    <w:rsid w:val="003678F7"/>
    <w:rsid w:val="0037050E"/>
    <w:rsid w:val="00370FEC"/>
    <w:rsid w:val="00371E5E"/>
    <w:rsid w:val="00374286"/>
    <w:rsid w:val="003747D8"/>
    <w:rsid w:val="00375756"/>
    <w:rsid w:val="003757D4"/>
    <w:rsid w:val="00375D83"/>
    <w:rsid w:val="00375F5A"/>
    <w:rsid w:val="003801C7"/>
    <w:rsid w:val="003811BC"/>
    <w:rsid w:val="00382187"/>
    <w:rsid w:val="00383127"/>
    <w:rsid w:val="00383D0D"/>
    <w:rsid w:val="00385312"/>
    <w:rsid w:val="00386BFC"/>
    <w:rsid w:val="00386D69"/>
    <w:rsid w:val="00387B79"/>
    <w:rsid w:val="003924E1"/>
    <w:rsid w:val="00394B70"/>
    <w:rsid w:val="00396D04"/>
    <w:rsid w:val="0039768A"/>
    <w:rsid w:val="00397847"/>
    <w:rsid w:val="003A0D70"/>
    <w:rsid w:val="003A16DA"/>
    <w:rsid w:val="003A285B"/>
    <w:rsid w:val="003A41A4"/>
    <w:rsid w:val="003A459F"/>
    <w:rsid w:val="003A5813"/>
    <w:rsid w:val="003A595F"/>
    <w:rsid w:val="003A5E54"/>
    <w:rsid w:val="003A6BDB"/>
    <w:rsid w:val="003A6E60"/>
    <w:rsid w:val="003A7116"/>
    <w:rsid w:val="003A7B5A"/>
    <w:rsid w:val="003B0ACE"/>
    <w:rsid w:val="003B0EBA"/>
    <w:rsid w:val="003B0F63"/>
    <w:rsid w:val="003B11F4"/>
    <w:rsid w:val="003B163D"/>
    <w:rsid w:val="003B4828"/>
    <w:rsid w:val="003B667B"/>
    <w:rsid w:val="003B7A82"/>
    <w:rsid w:val="003C0E9F"/>
    <w:rsid w:val="003C25C2"/>
    <w:rsid w:val="003C2624"/>
    <w:rsid w:val="003C2834"/>
    <w:rsid w:val="003C2A20"/>
    <w:rsid w:val="003C4BC6"/>
    <w:rsid w:val="003C4FFA"/>
    <w:rsid w:val="003C77DE"/>
    <w:rsid w:val="003C79C3"/>
    <w:rsid w:val="003D0207"/>
    <w:rsid w:val="003D1D3C"/>
    <w:rsid w:val="003D20E0"/>
    <w:rsid w:val="003D2A26"/>
    <w:rsid w:val="003D2F4C"/>
    <w:rsid w:val="003D33E7"/>
    <w:rsid w:val="003D3D05"/>
    <w:rsid w:val="003D409F"/>
    <w:rsid w:val="003D433D"/>
    <w:rsid w:val="003D4BA4"/>
    <w:rsid w:val="003D5974"/>
    <w:rsid w:val="003D64BF"/>
    <w:rsid w:val="003D64FE"/>
    <w:rsid w:val="003E0E4E"/>
    <w:rsid w:val="003E2F77"/>
    <w:rsid w:val="003E55BA"/>
    <w:rsid w:val="003E59A2"/>
    <w:rsid w:val="003E5EBE"/>
    <w:rsid w:val="003E641C"/>
    <w:rsid w:val="003E65F4"/>
    <w:rsid w:val="003E69FF"/>
    <w:rsid w:val="003E773C"/>
    <w:rsid w:val="003E7858"/>
    <w:rsid w:val="003F0430"/>
    <w:rsid w:val="003F0EAA"/>
    <w:rsid w:val="003F252E"/>
    <w:rsid w:val="003F25DB"/>
    <w:rsid w:val="003F27D8"/>
    <w:rsid w:val="003F3128"/>
    <w:rsid w:val="003F5554"/>
    <w:rsid w:val="003F5763"/>
    <w:rsid w:val="003F5BD1"/>
    <w:rsid w:val="003F6C45"/>
    <w:rsid w:val="0040001F"/>
    <w:rsid w:val="004011A1"/>
    <w:rsid w:val="00401CF4"/>
    <w:rsid w:val="00401F1F"/>
    <w:rsid w:val="0040496A"/>
    <w:rsid w:val="0040507A"/>
    <w:rsid w:val="004057F0"/>
    <w:rsid w:val="00406AE8"/>
    <w:rsid w:val="00407354"/>
    <w:rsid w:val="00407F08"/>
    <w:rsid w:val="0041270E"/>
    <w:rsid w:val="00412C62"/>
    <w:rsid w:val="00414CD4"/>
    <w:rsid w:val="004150A7"/>
    <w:rsid w:val="0041542E"/>
    <w:rsid w:val="004163E6"/>
    <w:rsid w:val="004224BC"/>
    <w:rsid w:val="00422C10"/>
    <w:rsid w:val="00422CDA"/>
    <w:rsid w:val="004237BD"/>
    <w:rsid w:val="00425878"/>
    <w:rsid w:val="00427E7A"/>
    <w:rsid w:val="00430D2E"/>
    <w:rsid w:val="00431325"/>
    <w:rsid w:val="00432684"/>
    <w:rsid w:val="00432F72"/>
    <w:rsid w:val="00435236"/>
    <w:rsid w:val="00436685"/>
    <w:rsid w:val="00436DFA"/>
    <w:rsid w:val="00440020"/>
    <w:rsid w:val="0044159C"/>
    <w:rsid w:val="00441B09"/>
    <w:rsid w:val="00441E41"/>
    <w:rsid w:val="00445840"/>
    <w:rsid w:val="00445A52"/>
    <w:rsid w:val="00445B86"/>
    <w:rsid w:val="004463D3"/>
    <w:rsid w:val="00446830"/>
    <w:rsid w:val="00447238"/>
    <w:rsid w:val="0044734A"/>
    <w:rsid w:val="0045048C"/>
    <w:rsid w:val="00450889"/>
    <w:rsid w:val="00451B58"/>
    <w:rsid w:val="00454DED"/>
    <w:rsid w:val="004565AB"/>
    <w:rsid w:val="004565F3"/>
    <w:rsid w:val="00456EC1"/>
    <w:rsid w:val="00456F4A"/>
    <w:rsid w:val="00460CF9"/>
    <w:rsid w:val="00461337"/>
    <w:rsid w:val="00461695"/>
    <w:rsid w:val="00461E21"/>
    <w:rsid w:val="00462086"/>
    <w:rsid w:val="004620A8"/>
    <w:rsid w:val="00462E34"/>
    <w:rsid w:val="00463327"/>
    <w:rsid w:val="00464CBA"/>
    <w:rsid w:val="004650CD"/>
    <w:rsid w:val="00465B11"/>
    <w:rsid w:val="00465CA3"/>
    <w:rsid w:val="00466074"/>
    <w:rsid w:val="004663D8"/>
    <w:rsid w:val="004665F0"/>
    <w:rsid w:val="004671EB"/>
    <w:rsid w:val="00467CD1"/>
    <w:rsid w:val="004708C7"/>
    <w:rsid w:val="004715BE"/>
    <w:rsid w:val="004718A1"/>
    <w:rsid w:val="00471E74"/>
    <w:rsid w:val="00472517"/>
    <w:rsid w:val="0047267C"/>
    <w:rsid w:val="00473DBC"/>
    <w:rsid w:val="00475001"/>
    <w:rsid w:val="00475351"/>
    <w:rsid w:val="004756B0"/>
    <w:rsid w:val="00475EA8"/>
    <w:rsid w:val="00475EDE"/>
    <w:rsid w:val="00476918"/>
    <w:rsid w:val="00480570"/>
    <w:rsid w:val="004809BC"/>
    <w:rsid w:val="00481F64"/>
    <w:rsid w:val="0048270E"/>
    <w:rsid w:val="00483C02"/>
    <w:rsid w:val="004846D8"/>
    <w:rsid w:val="00485AF3"/>
    <w:rsid w:val="00485DC8"/>
    <w:rsid w:val="004876F1"/>
    <w:rsid w:val="00490710"/>
    <w:rsid w:val="004914DF"/>
    <w:rsid w:val="004916AB"/>
    <w:rsid w:val="00492A19"/>
    <w:rsid w:val="004943B2"/>
    <w:rsid w:val="00494573"/>
    <w:rsid w:val="00494849"/>
    <w:rsid w:val="00495370"/>
    <w:rsid w:val="004962CA"/>
    <w:rsid w:val="00496F31"/>
    <w:rsid w:val="004A237F"/>
    <w:rsid w:val="004A2B4A"/>
    <w:rsid w:val="004A322A"/>
    <w:rsid w:val="004A322F"/>
    <w:rsid w:val="004A6645"/>
    <w:rsid w:val="004A6FB4"/>
    <w:rsid w:val="004A7875"/>
    <w:rsid w:val="004B039A"/>
    <w:rsid w:val="004B03A2"/>
    <w:rsid w:val="004B0E53"/>
    <w:rsid w:val="004B1CE1"/>
    <w:rsid w:val="004B2418"/>
    <w:rsid w:val="004B308D"/>
    <w:rsid w:val="004B33A8"/>
    <w:rsid w:val="004B3483"/>
    <w:rsid w:val="004B3844"/>
    <w:rsid w:val="004B3A47"/>
    <w:rsid w:val="004B4201"/>
    <w:rsid w:val="004B497E"/>
    <w:rsid w:val="004B7167"/>
    <w:rsid w:val="004B7BC3"/>
    <w:rsid w:val="004B7E60"/>
    <w:rsid w:val="004C0BF9"/>
    <w:rsid w:val="004C0C39"/>
    <w:rsid w:val="004C25FA"/>
    <w:rsid w:val="004C3ABC"/>
    <w:rsid w:val="004C54E5"/>
    <w:rsid w:val="004C5948"/>
    <w:rsid w:val="004C6EEA"/>
    <w:rsid w:val="004C6FCD"/>
    <w:rsid w:val="004C7815"/>
    <w:rsid w:val="004D06A9"/>
    <w:rsid w:val="004D072C"/>
    <w:rsid w:val="004D26F6"/>
    <w:rsid w:val="004D319C"/>
    <w:rsid w:val="004D403D"/>
    <w:rsid w:val="004D41F7"/>
    <w:rsid w:val="004D4BD6"/>
    <w:rsid w:val="004D4C61"/>
    <w:rsid w:val="004D6694"/>
    <w:rsid w:val="004D6697"/>
    <w:rsid w:val="004D7954"/>
    <w:rsid w:val="004D7CF8"/>
    <w:rsid w:val="004E170B"/>
    <w:rsid w:val="004E2385"/>
    <w:rsid w:val="004E2723"/>
    <w:rsid w:val="004E30B7"/>
    <w:rsid w:val="004E3B93"/>
    <w:rsid w:val="004E4248"/>
    <w:rsid w:val="004E4AC5"/>
    <w:rsid w:val="004E527F"/>
    <w:rsid w:val="004E5B7C"/>
    <w:rsid w:val="004E79F1"/>
    <w:rsid w:val="004F085A"/>
    <w:rsid w:val="004F1B56"/>
    <w:rsid w:val="004F4B03"/>
    <w:rsid w:val="004F570E"/>
    <w:rsid w:val="004F6839"/>
    <w:rsid w:val="004F6AD7"/>
    <w:rsid w:val="004F7CC7"/>
    <w:rsid w:val="005011EB"/>
    <w:rsid w:val="00501D32"/>
    <w:rsid w:val="00502144"/>
    <w:rsid w:val="005021E9"/>
    <w:rsid w:val="00502499"/>
    <w:rsid w:val="005055C5"/>
    <w:rsid w:val="00505BFA"/>
    <w:rsid w:val="0050708C"/>
    <w:rsid w:val="0050774C"/>
    <w:rsid w:val="005104D5"/>
    <w:rsid w:val="00515115"/>
    <w:rsid w:val="00515CAB"/>
    <w:rsid w:val="00516829"/>
    <w:rsid w:val="00516F1A"/>
    <w:rsid w:val="00516F26"/>
    <w:rsid w:val="005175A0"/>
    <w:rsid w:val="00517ECF"/>
    <w:rsid w:val="00522489"/>
    <w:rsid w:val="00522612"/>
    <w:rsid w:val="0052281E"/>
    <w:rsid w:val="00523B90"/>
    <w:rsid w:val="005251EB"/>
    <w:rsid w:val="005261C8"/>
    <w:rsid w:val="00526314"/>
    <w:rsid w:val="00526D1E"/>
    <w:rsid w:val="005276CD"/>
    <w:rsid w:val="00527CD8"/>
    <w:rsid w:val="0053043C"/>
    <w:rsid w:val="00530D4E"/>
    <w:rsid w:val="00532B32"/>
    <w:rsid w:val="00532E0B"/>
    <w:rsid w:val="005340D3"/>
    <w:rsid w:val="005341B9"/>
    <w:rsid w:val="005346DB"/>
    <w:rsid w:val="00535629"/>
    <w:rsid w:val="00535A78"/>
    <w:rsid w:val="00535D98"/>
    <w:rsid w:val="00536EFE"/>
    <w:rsid w:val="00537522"/>
    <w:rsid w:val="00537954"/>
    <w:rsid w:val="00540418"/>
    <w:rsid w:val="005410F3"/>
    <w:rsid w:val="00541ADD"/>
    <w:rsid w:val="005422A3"/>
    <w:rsid w:val="005428A4"/>
    <w:rsid w:val="00543EBE"/>
    <w:rsid w:val="0054544D"/>
    <w:rsid w:val="00545F08"/>
    <w:rsid w:val="00547F0F"/>
    <w:rsid w:val="00553222"/>
    <w:rsid w:val="005536E1"/>
    <w:rsid w:val="00554666"/>
    <w:rsid w:val="00555215"/>
    <w:rsid w:val="00555681"/>
    <w:rsid w:val="00556055"/>
    <w:rsid w:val="005579B4"/>
    <w:rsid w:val="005604D1"/>
    <w:rsid w:val="00562503"/>
    <w:rsid w:val="00562751"/>
    <w:rsid w:val="0056289E"/>
    <w:rsid w:val="005629E9"/>
    <w:rsid w:val="00566626"/>
    <w:rsid w:val="0056686B"/>
    <w:rsid w:val="00566D6F"/>
    <w:rsid w:val="00566E44"/>
    <w:rsid w:val="00570FE9"/>
    <w:rsid w:val="00571084"/>
    <w:rsid w:val="00571F6A"/>
    <w:rsid w:val="00573E68"/>
    <w:rsid w:val="0057412B"/>
    <w:rsid w:val="00574B98"/>
    <w:rsid w:val="00575A00"/>
    <w:rsid w:val="00576591"/>
    <w:rsid w:val="00576BA2"/>
    <w:rsid w:val="005771F3"/>
    <w:rsid w:val="00577EE1"/>
    <w:rsid w:val="00581C41"/>
    <w:rsid w:val="00582112"/>
    <w:rsid w:val="00582E07"/>
    <w:rsid w:val="00583E77"/>
    <w:rsid w:val="00584196"/>
    <w:rsid w:val="005851B9"/>
    <w:rsid w:val="0058599C"/>
    <w:rsid w:val="0058690C"/>
    <w:rsid w:val="00586F23"/>
    <w:rsid w:val="00587013"/>
    <w:rsid w:val="00593B41"/>
    <w:rsid w:val="00594D87"/>
    <w:rsid w:val="00596FB2"/>
    <w:rsid w:val="005A151A"/>
    <w:rsid w:val="005A1617"/>
    <w:rsid w:val="005A18E3"/>
    <w:rsid w:val="005A29E6"/>
    <w:rsid w:val="005A4604"/>
    <w:rsid w:val="005A46DF"/>
    <w:rsid w:val="005A55D7"/>
    <w:rsid w:val="005A5E9B"/>
    <w:rsid w:val="005A62A7"/>
    <w:rsid w:val="005B0066"/>
    <w:rsid w:val="005B0806"/>
    <w:rsid w:val="005B2B31"/>
    <w:rsid w:val="005B2B45"/>
    <w:rsid w:val="005B33DB"/>
    <w:rsid w:val="005B5E20"/>
    <w:rsid w:val="005B7CB5"/>
    <w:rsid w:val="005C072F"/>
    <w:rsid w:val="005C082C"/>
    <w:rsid w:val="005C0AAC"/>
    <w:rsid w:val="005C1C2C"/>
    <w:rsid w:val="005C266D"/>
    <w:rsid w:val="005C3C97"/>
    <w:rsid w:val="005C3FAB"/>
    <w:rsid w:val="005C495D"/>
    <w:rsid w:val="005C50CF"/>
    <w:rsid w:val="005C60D4"/>
    <w:rsid w:val="005D4D24"/>
    <w:rsid w:val="005D631B"/>
    <w:rsid w:val="005D65FC"/>
    <w:rsid w:val="005D78B0"/>
    <w:rsid w:val="005E084C"/>
    <w:rsid w:val="005E0E3C"/>
    <w:rsid w:val="005E250A"/>
    <w:rsid w:val="005E2BD0"/>
    <w:rsid w:val="005E34D0"/>
    <w:rsid w:val="005E3A31"/>
    <w:rsid w:val="005E4B8C"/>
    <w:rsid w:val="005E5846"/>
    <w:rsid w:val="005E6EC4"/>
    <w:rsid w:val="005E7FBE"/>
    <w:rsid w:val="005F05CA"/>
    <w:rsid w:val="005F13D2"/>
    <w:rsid w:val="005F301A"/>
    <w:rsid w:val="005F307F"/>
    <w:rsid w:val="005F3125"/>
    <w:rsid w:val="005F3C26"/>
    <w:rsid w:val="005F3CC0"/>
    <w:rsid w:val="005F56F7"/>
    <w:rsid w:val="005F6701"/>
    <w:rsid w:val="00601416"/>
    <w:rsid w:val="006026EF"/>
    <w:rsid w:val="00602DC9"/>
    <w:rsid w:val="006046FC"/>
    <w:rsid w:val="00605F6F"/>
    <w:rsid w:val="006062A6"/>
    <w:rsid w:val="0060645C"/>
    <w:rsid w:val="0060695E"/>
    <w:rsid w:val="00607D3B"/>
    <w:rsid w:val="00610B38"/>
    <w:rsid w:val="00611BBF"/>
    <w:rsid w:val="00612292"/>
    <w:rsid w:val="0061627F"/>
    <w:rsid w:val="00617374"/>
    <w:rsid w:val="0062099F"/>
    <w:rsid w:val="00621300"/>
    <w:rsid w:val="00621BA7"/>
    <w:rsid w:val="00622B46"/>
    <w:rsid w:val="00623616"/>
    <w:rsid w:val="00624114"/>
    <w:rsid w:val="00624394"/>
    <w:rsid w:val="00624667"/>
    <w:rsid w:val="00624EE8"/>
    <w:rsid w:val="00627514"/>
    <w:rsid w:val="00627AED"/>
    <w:rsid w:val="00634B36"/>
    <w:rsid w:val="00634BBA"/>
    <w:rsid w:val="00635464"/>
    <w:rsid w:val="00635571"/>
    <w:rsid w:val="00635574"/>
    <w:rsid w:val="00636369"/>
    <w:rsid w:val="00636B5A"/>
    <w:rsid w:val="006416DB"/>
    <w:rsid w:val="00642472"/>
    <w:rsid w:val="006447AD"/>
    <w:rsid w:val="006449BD"/>
    <w:rsid w:val="00645600"/>
    <w:rsid w:val="006465FC"/>
    <w:rsid w:val="00647BFE"/>
    <w:rsid w:val="00650D47"/>
    <w:rsid w:val="006518BD"/>
    <w:rsid w:val="00651ED8"/>
    <w:rsid w:val="00653A62"/>
    <w:rsid w:val="00654C9C"/>
    <w:rsid w:val="006553FB"/>
    <w:rsid w:val="00655E21"/>
    <w:rsid w:val="00656E50"/>
    <w:rsid w:val="00656F4B"/>
    <w:rsid w:val="006574D5"/>
    <w:rsid w:val="00657F7F"/>
    <w:rsid w:val="0066176D"/>
    <w:rsid w:val="006645EB"/>
    <w:rsid w:val="00664AE7"/>
    <w:rsid w:val="00665150"/>
    <w:rsid w:val="006654CA"/>
    <w:rsid w:val="00665889"/>
    <w:rsid w:val="00666007"/>
    <w:rsid w:val="00666593"/>
    <w:rsid w:val="006666E3"/>
    <w:rsid w:val="00667A9D"/>
    <w:rsid w:val="00670EFA"/>
    <w:rsid w:val="006712FE"/>
    <w:rsid w:val="00672B55"/>
    <w:rsid w:val="00673B09"/>
    <w:rsid w:val="00680290"/>
    <w:rsid w:val="006804AC"/>
    <w:rsid w:val="006816CA"/>
    <w:rsid w:val="00681EC6"/>
    <w:rsid w:val="0068228E"/>
    <w:rsid w:val="00682383"/>
    <w:rsid w:val="00685ED1"/>
    <w:rsid w:val="006862CF"/>
    <w:rsid w:val="0068669B"/>
    <w:rsid w:val="00690816"/>
    <w:rsid w:val="00690AE3"/>
    <w:rsid w:val="00691F37"/>
    <w:rsid w:val="00692156"/>
    <w:rsid w:val="00693ED9"/>
    <w:rsid w:val="0069421E"/>
    <w:rsid w:val="0069458B"/>
    <w:rsid w:val="0069613F"/>
    <w:rsid w:val="00696B44"/>
    <w:rsid w:val="006A0B23"/>
    <w:rsid w:val="006A138A"/>
    <w:rsid w:val="006A16B6"/>
    <w:rsid w:val="006A2B37"/>
    <w:rsid w:val="006A3BB2"/>
    <w:rsid w:val="006A5C05"/>
    <w:rsid w:val="006A76EF"/>
    <w:rsid w:val="006A7A9E"/>
    <w:rsid w:val="006B09C3"/>
    <w:rsid w:val="006B12A3"/>
    <w:rsid w:val="006B1543"/>
    <w:rsid w:val="006B328B"/>
    <w:rsid w:val="006B359D"/>
    <w:rsid w:val="006B4F69"/>
    <w:rsid w:val="006B5016"/>
    <w:rsid w:val="006B53EF"/>
    <w:rsid w:val="006B59E1"/>
    <w:rsid w:val="006C0779"/>
    <w:rsid w:val="006C160C"/>
    <w:rsid w:val="006C1946"/>
    <w:rsid w:val="006C2825"/>
    <w:rsid w:val="006C2B26"/>
    <w:rsid w:val="006C2D03"/>
    <w:rsid w:val="006C3124"/>
    <w:rsid w:val="006C580D"/>
    <w:rsid w:val="006C5B63"/>
    <w:rsid w:val="006D0331"/>
    <w:rsid w:val="006D11C4"/>
    <w:rsid w:val="006D1868"/>
    <w:rsid w:val="006D19D4"/>
    <w:rsid w:val="006D2E4C"/>
    <w:rsid w:val="006D36AD"/>
    <w:rsid w:val="006D4C8F"/>
    <w:rsid w:val="006D5D65"/>
    <w:rsid w:val="006D6338"/>
    <w:rsid w:val="006D687D"/>
    <w:rsid w:val="006D69C2"/>
    <w:rsid w:val="006D7FFC"/>
    <w:rsid w:val="006E05AA"/>
    <w:rsid w:val="006E19E2"/>
    <w:rsid w:val="006E4359"/>
    <w:rsid w:val="006E542D"/>
    <w:rsid w:val="006E556A"/>
    <w:rsid w:val="006E55B7"/>
    <w:rsid w:val="006E55C3"/>
    <w:rsid w:val="006E5908"/>
    <w:rsid w:val="006E619F"/>
    <w:rsid w:val="006E6690"/>
    <w:rsid w:val="006E6FA8"/>
    <w:rsid w:val="006E784E"/>
    <w:rsid w:val="006E7AF6"/>
    <w:rsid w:val="006F019A"/>
    <w:rsid w:val="006F105F"/>
    <w:rsid w:val="006F12A3"/>
    <w:rsid w:val="006F29B1"/>
    <w:rsid w:val="006F2F2E"/>
    <w:rsid w:val="006F4258"/>
    <w:rsid w:val="006F4437"/>
    <w:rsid w:val="006F4AAD"/>
    <w:rsid w:val="006F65E7"/>
    <w:rsid w:val="006F694F"/>
    <w:rsid w:val="006F69DD"/>
    <w:rsid w:val="006F6D4C"/>
    <w:rsid w:val="006F6D6B"/>
    <w:rsid w:val="006F736B"/>
    <w:rsid w:val="0070046A"/>
    <w:rsid w:val="007005D3"/>
    <w:rsid w:val="00700EF0"/>
    <w:rsid w:val="0070250E"/>
    <w:rsid w:val="0070393C"/>
    <w:rsid w:val="007045A1"/>
    <w:rsid w:val="007045AC"/>
    <w:rsid w:val="007045EC"/>
    <w:rsid w:val="007054F3"/>
    <w:rsid w:val="0070611D"/>
    <w:rsid w:val="007079D7"/>
    <w:rsid w:val="0071010D"/>
    <w:rsid w:val="00710793"/>
    <w:rsid w:val="00711376"/>
    <w:rsid w:val="00712447"/>
    <w:rsid w:val="00716BB8"/>
    <w:rsid w:val="00717506"/>
    <w:rsid w:val="007176F4"/>
    <w:rsid w:val="007177C8"/>
    <w:rsid w:val="00720AD7"/>
    <w:rsid w:val="00720D95"/>
    <w:rsid w:val="00723657"/>
    <w:rsid w:val="00724D38"/>
    <w:rsid w:val="0072513F"/>
    <w:rsid w:val="00725415"/>
    <w:rsid w:val="00726C4E"/>
    <w:rsid w:val="00727124"/>
    <w:rsid w:val="00730EB1"/>
    <w:rsid w:val="0073241B"/>
    <w:rsid w:val="00733767"/>
    <w:rsid w:val="007345AF"/>
    <w:rsid w:val="00737946"/>
    <w:rsid w:val="00737F9B"/>
    <w:rsid w:val="0074078C"/>
    <w:rsid w:val="00741CA5"/>
    <w:rsid w:val="00741D0C"/>
    <w:rsid w:val="00744A70"/>
    <w:rsid w:val="007450A8"/>
    <w:rsid w:val="00746497"/>
    <w:rsid w:val="00747F09"/>
    <w:rsid w:val="00747F80"/>
    <w:rsid w:val="0075314E"/>
    <w:rsid w:val="00754C83"/>
    <w:rsid w:val="007602A0"/>
    <w:rsid w:val="00761108"/>
    <w:rsid w:val="00761475"/>
    <w:rsid w:val="007614BD"/>
    <w:rsid w:val="00761714"/>
    <w:rsid w:val="00762496"/>
    <w:rsid w:val="00762D9F"/>
    <w:rsid w:val="00770063"/>
    <w:rsid w:val="007701A2"/>
    <w:rsid w:val="0077209B"/>
    <w:rsid w:val="00775107"/>
    <w:rsid w:val="00780522"/>
    <w:rsid w:val="00780FC5"/>
    <w:rsid w:val="0078143A"/>
    <w:rsid w:val="00785499"/>
    <w:rsid w:val="0078561F"/>
    <w:rsid w:val="00785B01"/>
    <w:rsid w:val="0078668F"/>
    <w:rsid w:val="007877DA"/>
    <w:rsid w:val="00787C2F"/>
    <w:rsid w:val="00791B5E"/>
    <w:rsid w:val="00791BF6"/>
    <w:rsid w:val="0079344B"/>
    <w:rsid w:val="007937C2"/>
    <w:rsid w:val="0079394F"/>
    <w:rsid w:val="00795D2D"/>
    <w:rsid w:val="00795EB4"/>
    <w:rsid w:val="00796310"/>
    <w:rsid w:val="0079681B"/>
    <w:rsid w:val="007A02B6"/>
    <w:rsid w:val="007A15CA"/>
    <w:rsid w:val="007A307B"/>
    <w:rsid w:val="007A44B8"/>
    <w:rsid w:val="007A5039"/>
    <w:rsid w:val="007A6063"/>
    <w:rsid w:val="007A646C"/>
    <w:rsid w:val="007A764F"/>
    <w:rsid w:val="007A7C14"/>
    <w:rsid w:val="007B059D"/>
    <w:rsid w:val="007B20CC"/>
    <w:rsid w:val="007B31FA"/>
    <w:rsid w:val="007B3B79"/>
    <w:rsid w:val="007B5D42"/>
    <w:rsid w:val="007B7715"/>
    <w:rsid w:val="007B7F0C"/>
    <w:rsid w:val="007C2513"/>
    <w:rsid w:val="007C3190"/>
    <w:rsid w:val="007C370E"/>
    <w:rsid w:val="007C5305"/>
    <w:rsid w:val="007D15F3"/>
    <w:rsid w:val="007D181D"/>
    <w:rsid w:val="007D2473"/>
    <w:rsid w:val="007D45E8"/>
    <w:rsid w:val="007D4A88"/>
    <w:rsid w:val="007D5CD1"/>
    <w:rsid w:val="007D5DD1"/>
    <w:rsid w:val="007D67BE"/>
    <w:rsid w:val="007E0105"/>
    <w:rsid w:val="007E19BD"/>
    <w:rsid w:val="007E38BE"/>
    <w:rsid w:val="007E4709"/>
    <w:rsid w:val="007E53F7"/>
    <w:rsid w:val="007E6432"/>
    <w:rsid w:val="007E704E"/>
    <w:rsid w:val="007F0CAF"/>
    <w:rsid w:val="007F1AF6"/>
    <w:rsid w:val="007F3376"/>
    <w:rsid w:val="007F3F17"/>
    <w:rsid w:val="007F6CAE"/>
    <w:rsid w:val="007F71A7"/>
    <w:rsid w:val="007F7D6D"/>
    <w:rsid w:val="00800D54"/>
    <w:rsid w:val="0080163A"/>
    <w:rsid w:val="00802FA6"/>
    <w:rsid w:val="00805240"/>
    <w:rsid w:val="0080583B"/>
    <w:rsid w:val="0080642A"/>
    <w:rsid w:val="0080690D"/>
    <w:rsid w:val="008078C2"/>
    <w:rsid w:val="0081200B"/>
    <w:rsid w:val="00812D51"/>
    <w:rsid w:val="0081404B"/>
    <w:rsid w:val="0081406E"/>
    <w:rsid w:val="0081525A"/>
    <w:rsid w:val="00817C39"/>
    <w:rsid w:val="00817E86"/>
    <w:rsid w:val="008204BA"/>
    <w:rsid w:val="00820CB2"/>
    <w:rsid w:val="00821177"/>
    <w:rsid w:val="00821219"/>
    <w:rsid w:val="00822ACA"/>
    <w:rsid w:val="00823748"/>
    <w:rsid w:val="00823FB2"/>
    <w:rsid w:val="00824702"/>
    <w:rsid w:val="0082549F"/>
    <w:rsid w:val="00825B20"/>
    <w:rsid w:val="00826391"/>
    <w:rsid w:val="00826501"/>
    <w:rsid w:val="0082691E"/>
    <w:rsid w:val="0083213F"/>
    <w:rsid w:val="008326C6"/>
    <w:rsid w:val="00833355"/>
    <w:rsid w:val="00833F32"/>
    <w:rsid w:val="0083433F"/>
    <w:rsid w:val="00834B7F"/>
    <w:rsid w:val="0083534B"/>
    <w:rsid w:val="008366FE"/>
    <w:rsid w:val="00837A3F"/>
    <w:rsid w:val="00837C62"/>
    <w:rsid w:val="00840D28"/>
    <w:rsid w:val="00844AB0"/>
    <w:rsid w:val="00846AA7"/>
    <w:rsid w:val="00846BD1"/>
    <w:rsid w:val="008479BD"/>
    <w:rsid w:val="00847F7D"/>
    <w:rsid w:val="00850582"/>
    <w:rsid w:val="008519A5"/>
    <w:rsid w:val="008544C8"/>
    <w:rsid w:val="00854C99"/>
    <w:rsid w:val="0085518E"/>
    <w:rsid w:val="00856F7C"/>
    <w:rsid w:val="008601EF"/>
    <w:rsid w:val="00860AD2"/>
    <w:rsid w:val="00862109"/>
    <w:rsid w:val="008640E5"/>
    <w:rsid w:val="00865358"/>
    <w:rsid w:val="00867DDA"/>
    <w:rsid w:val="00870902"/>
    <w:rsid w:val="00870C60"/>
    <w:rsid w:val="0087134A"/>
    <w:rsid w:val="0087288A"/>
    <w:rsid w:val="00874AF4"/>
    <w:rsid w:val="00876188"/>
    <w:rsid w:val="0088210F"/>
    <w:rsid w:val="00885D3D"/>
    <w:rsid w:val="0089129A"/>
    <w:rsid w:val="00892263"/>
    <w:rsid w:val="00893752"/>
    <w:rsid w:val="00893D27"/>
    <w:rsid w:val="00895627"/>
    <w:rsid w:val="008960EF"/>
    <w:rsid w:val="00896B9C"/>
    <w:rsid w:val="00896BA2"/>
    <w:rsid w:val="008A0DB7"/>
    <w:rsid w:val="008A1477"/>
    <w:rsid w:val="008A1954"/>
    <w:rsid w:val="008A274F"/>
    <w:rsid w:val="008A3AAF"/>
    <w:rsid w:val="008A4B66"/>
    <w:rsid w:val="008A4DCC"/>
    <w:rsid w:val="008A586F"/>
    <w:rsid w:val="008B08CF"/>
    <w:rsid w:val="008B0C17"/>
    <w:rsid w:val="008B17C4"/>
    <w:rsid w:val="008B1F28"/>
    <w:rsid w:val="008B2489"/>
    <w:rsid w:val="008B3A03"/>
    <w:rsid w:val="008B4940"/>
    <w:rsid w:val="008B4948"/>
    <w:rsid w:val="008B67DA"/>
    <w:rsid w:val="008B7246"/>
    <w:rsid w:val="008B7E56"/>
    <w:rsid w:val="008C0ED3"/>
    <w:rsid w:val="008C14BB"/>
    <w:rsid w:val="008C218D"/>
    <w:rsid w:val="008C3B3E"/>
    <w:rsid w:val="008C3D08"/>
    <w:rsid w:val="008C499A"/>
    <w:rsid w:val="008C618B"/>
    <w:rsid w:val="008C6C8C"/>
    <w:rsid w:val="008C748A"/>
    <w:rsid w:val="008C7BE4"/>
    <w:rsid w:val="008C7CAD"/>
    <w:rsid w:val="008D0A69"/>
    <w:rsid w:val="008D1EF4"/>
    <w:rsid w:val="008D2FD1"/>
    <w:rsid w:val="008D459B"/>
    <w:rsid w:val="008D53B9"/>
    <w:rsid w:val="008D61CA"/>
    <w:rsid w:val="008E0BBA"/>
    <w:rsid w:val="008E11E5"/>
    <w:rsid w:val="008E25B2"/>
    <w:rsid w:val="008E4228"/>
    <w:rsid w:val="008E4B55"/>
    <w:rsid w:val="008E583C"/>
    <w:rsid w:val="008E674E"/>
    <w:rsid w:val="008E6964"/>
    <w:rsid w:val="008E6D7B"/>
    <w:rsid w:val="008E720D"/>
    <w:rsid w:val="008E7378"/>
    <w:rsid w:val="008F1E62"/>
    <w:rsid w:val="008F3F65"/>
    <w:rsid w:val="008F51BA"/>
    <w:rsid w:val="008F6406"/>
    <w:rsid w:val="008F7554"/>
    <w:rsid w:val="00900633"/>
    <w:rsid w:val="00901D92"/>
    <w:rsid w:val="009035D3"/>
    <w:rsid w:val="00904D49"/>
    <w:rsid w:val="00904E79"/>
    <w:rsid w:val="00906ADE"/>
    <w:rsid w:val="009102E0"/>
    <w:rsid w:val="00910582"/>
    <w:rsid w:val="009111EA"/>
    <w:rsid w:val="009167B7"/>
    <w:rsid w:val="00917B5E"/>
    <w:rsid w:val="009236EB"/>
    <w:rsid w:val="00925EAB"/>
    <w:rsid w:val="00926119"/>
    <w:rsid w:val="009264DD"/>
    <w:rsid w:val="009274F7"/>
    <w:rsid w:val="00927D2A"/>
    <w:rsid w:val="00931AE3"/>
    <w:rsid w:val="00932340"/>
    <w:rsid w:val="0093375B"/>
    <w:rsid w:val="00933BA2"/>
    <w:rsid w:val="009348E5"/>
    <w:rsid w:val="009352ED"/>
    <w:rsid w:val="00936343"/>
    <w:rsid w:val="009372BE"/>
    <w:rsid w:val="0093739F"/>
    <w:rsid w:val="00941EE4"/>
    <w:rsid w:val="0094220F"/>
    <w:rsid w:val="00943482"/>
    <w:rsid w:val="00944A02"/>
    <w:rsid w:val="0094529B"/>
    <w:rsid w:val="00945F89"/>
    <w:rsid w:val="00947804"/>
    <w:rsid w:val="009513B8"/>
    <w:rsid w:val="00951476"/>
    <w:rsid w:val="0095231A"/>
    <w:rsid w:val="00953C18"/>
    <w:rsid w:val="00955623"/>
    <w:rsid w:val="00956451"/>
    <w:rsid w:val="009564DC"/>
    <w:rsid w:val="00956685"/>
    <w:rsid w:val="00960ED9"/>
    <w:rsid w:val="00961171"/>
    <w:rsid w:val="00961910"/>
    <w:rsid w:val="00962E73"/>
    <w:rsid w:val="00963E80"/>
    <w:rsid w:val="00970195"/>
    <w:rsid w:val="00970483"/>
    <w:rsid w:val="00970E33"/>
    <w:rsid w:val="00971FA6"/>
    <w:rsid w:val="00972EC6"/>
    <w:rsid w:val="00973D40"/>
    <w:rsid w:val="00973FF6"/>
    <w:rsid w:val="00974FBD"/>
    <w:rsid w:val="009802F3"/>
    <w:rsid w:val="009824FB"/>
    <w:rsid w:val="00982DFA"/>
    <w:rsid w:val="00983E85"/>
    <w:rsid w:val="009859E1"/>
    <w:rsid w:val="00985E3D"/>
    <w:rsid w:val="00985F17"/>
    <w:rsid w:val="009903CD"/>
    <w:rsid w:val="009906B2"/>
    <w:rsid w:val="00990868"/>
    <w:rsid w:val="00990CD6"/>
    <w:rsid w:val="009945CF"/>
    <w:rsid w:val="00994824"/>
    <w:rsid w:val="00995F3A"/>
    <w:rsid w:val="00997463"/>
    <w:rsid w:val="009A052F"/>
    <w:rsid w:val="009A0625"/>
    <w:rsid w:val="009A2CE8"/>
    <w:rsid w:val="009A2F9A"/>
    <w:rsid w:val="009A351B"/>
    <w:rsid w:val="009A3C2A"/>
    <w:rsid w:val="009A40D8"/>
    <w:rsid w:val="009A433A"/>
    <w:rsid w:val="009A43D2"/>
    <w:rsid w:val="009A59E6"/>
    <w:rsid w:val="009A5CF2"/>
    <w:rsid w:val="009A684F"/>
    <w:rsid w:val="009A7F5C"/>
    <w:rsid w:val="009B0383"/>
    <w:rsid w:val="009B0B6F"/>
    <w:rsid w:val="009B0C1F"/>
    <w:rsid w:val="009B1BEA"/>
    <w:rsid w:val="009B1C7B"/>
    <w:rsid w:val="009B2BAB"/>
    <w:rsid w:val="009B39A8"/>
    <w:rsid w:val="009B3A59"/>
    <w:rsid w:val="009B5FFE"/>
    <w:rsid w:val="009C001C"/>
    <w:rsid w:val="009C011F"/>
    <w:rsid w:val="009C09DF"/>
    <w:rsid w:val="009C12F4"/>
    <w:rsid w:val="009C2F22"/>
    <w:rsid w:val="009C53BF"/>
    <w:rsid w:val="009C61D9"/>
    <w:rsid w:val="009C6446"/>
    <w:rsid w:val="009C690D"/>
    <w:rsid w:val="009C7337"/>
    <w:rsid w:val="009D0386"/>
    <w:rsid w:val="009D0C79"/>
    <w:rsid w:val="009D1052"/>
    <w:rsid w:val="009D3444"/>
    <w:rsid w:val="009D38F0"/>
    <w:rsid w:val="009D53D3"/>
    <w:rsid w:val="009D6EB0"/>
    <w:rsid w:val="009D755C"/>
    <w:rsid w:val="009D7A48"/>
    <w:rsid w:val="009E05D6"/>
    <w:rsid w:val="009E1C19"/>
    <w:rsid w:val="009E2A97"/>
    <w:rsid w:val="009E41D8"/>
    <w:rsid w:val="009E577A"/>
    <w:rsid w:val="009E5E84"/>
    <w:rsid w:val="009F06AE"/>
    <w:rsid w:val="009F06B0"/>
    <w:rsid w:val="009F2A9A"/>
    <w:rsid w:val="009F2C5A"/>
    <w:rsid w:val="009F38F9"/>
    <w:rsid w:val="009F3A0C"/>
    <w:rsid w:val="009F42D3"/>
    <w:rsid w:val="009F5177"/>
    <w:rsid w:val="009F630D"/>
    <w:rsid w:val="009F6582"/>
    <w:rsid w:val="009F65B7"/>
    <w:rsid w:val="009F6C7F"/>
    <w:rsid w:val="00A029F7"/>
    <w:rsid w:val="00A02AA2"/>
    <w:rsid w:val="00A03861"/>
    <w:rsid w:val="00A03BCD"/>
    <w:rsid w:val="00A04B3A"/>
    <w:rsid w:val="00A04C96"/>
    <w:rsid w:val="00A05047"/>
    <w:rsid w:val="00A06420"/>
    <w:rsid w:val="00A06A97"/>
    <w:rsid w:val="00A1068D"/>
    <w:rsid w:val="00A148F2"/>
    <w:rsid w:val="00A14C75"/>
    <w:rsid w:val="00A150F8"/>
    <w:rsid w:val="00A1543E"/>
    <w:rsid w:val="00A169D9"/>
    <w:rsid w:val="00A16A8B"/>
    <w:rsid w:val="00A16F58"/>
    <w:rsid w:val="00A1772E"/>
    <w:rsid w:val="00A17FF7"/>
    <w:rsid w:val="00A214B7"/>
    <w:rsid w:val="00A21C52"/>
    <w:rsid w:val="00A2288A"/>
    <w:rsid w:val="00A23F3E"/>
    <w:rsid w:val="00A25756"/>
    <w:rsid w:val="00A25C49"/>
    <w:rsid w:val="00A266D2"/>
    <w:rsid w:val="00A30AB9"/>
    <w:rsid w:val="00A31194"/>
    <w:rsid w:val="00A312C9"/>
    <w:rsid w:val="00A31D5D"/>
    <w:rsid w:val="00A32158"/>
    <w:rsid w:val="00A3371D"/>
    <w:rsid w:val="00A3519B"/>
    <w:rsid w:val="00A35E96"/>
    <w:rsid w:val="00A37898"/>
    <w:rsid w:val="00A40F83"/>
    <w:rsid w:val="00A41DB9"/>
    <w:rsid w:val="00A42180"/>
    <w:rsid w:val="00A42936"/>
    <w:rsid w:val="00A42988"/>
    <w:rsid w:val="00A43289"/>
    <w:rsid w:val="00A43403"/>
    <w:rsid w:val="00A44779"/>
    <w:rsid w:val="00A44CC2"/>
    <w:rsid w:val="00A4547B"/>
    <w:rsid w:val="00A45FBD"/>
    <w:rsid w:val="00A476D6"/>
    <w:rsid w:val="00A5014A"/>
    <w:rsid w:val="00A50B41"/>
    <w:rsid w:val="00A50C73"/>
    <w:rsid w:val="00A51E97"/>
    <w:rsid w:val="00A51F46"/>
    <w:rsid w:val="00A5219B"/>
    <w:rsid w:val="00A5296E"/>
    <w:rsid w:val="00A52B44"/>
    <w:rsid w:val="00A54461"/>
    <w:rsid w:val="00A5527D"/>
    <w:rsid w:val="00A556EA"/>
    <w:rsid w:val="00A55B1C"/>
    <w:rsid w:val="00A56EBF"/>
    <w:rsid w:val="00A57F0B"/>
    <w:rsid w:val="00A60E2B"/>
    <w:rsid w:val="00A60EEE"/>
    <w:rsid w:val="00A61604"/>
    <w:rsid w:val="00A61DB3"/>
    <w:rsid w:val="00A61E34"/>
    <w:rsid w:val="00A62194"/>
    <w:rsid w:val="00A6337F"/>
    <w:rsid w:val="00A639F1"/>
    <w:rsid w:val="00A64FD8"/>
    <w:rsid w:val="00A6590C"/>
    <w:rsid w:val="00A67311"/>
    <w:rsid w:val="00A700B0"/>
    <w:rsid w:val="00A702D7"/>
    <w:rsid w:val="00A70505"/>
    <w:rsid w:val="00A70D03"/>
    <w:rsid w:val="00A76704"/>
    <w:rsid w:val="00A77736"/>
    <w:rsid w:val="00A779B5"/>
    <w:rsid w:val="00A81DAC"/>
    <w:rsid w:val="00A8320E"/>
    <w:rsid w:val="00A837BB"/>
    <w:rsid w:val="00A83EA8"/>
    <w:rsid w:val="00A861AE"/>
    <w:rsid w:val="00A86F8B"/>
    <w:rsid w:val="00A906D0"/>
    <w:rsid w:val="00A91DD5"/>
    <w:rsid w:val="00A92042"/>
    <w:rsid w:val="00A92903"/>
    <w:rsid w:val="00A93C7E"/>
    <w:rsid w:val="00A968F8"/>
    <w:rsid w:val="00A97CE7"/>
    <w:rsid w:val="00AA06A8"/>
    <w:rsid w:val="00AA0C45"/>
    <w:rsid w:val="00AA257A"/>
    <w:rsid w:val="00AA2BF5"/>
    <w:rsid w:val="00AA2D28"/>
    <w:rsid w:val="00AA405C"/>
    <w:rsid w:val="00AA46CD"/>
    <w:rsid w:val="00AA533B"/>
    <w:rsid w:val="00AA595F"/>
    <w:rsid w:val="00AA5EB2"/>
    <w:rsid w:val="00AA64C1"/>
    <w:rsid w:val="00AA65FA"/>
    <w:rsid w:val="00AB0267"/>
    <w:rsid w:val="00AB181C"/>
    <w:rsid w:val="00AB1BC2"/>
    <w:rsid w:val="00AB1F8A"/>
    <w:rsid w:val="00AB2D11"/>
    <w:rsid w:val="00AB2E5F"/>
    <w:rsid w:val="00AB4CF8"/>
    <w:rsid w:val="00AB6404"/>
    <w:rsid w:val="00AB6A4B"/>
    <w:rsid w:val="00AB7D9C"/>
    <w:rsid w:val="00AC0333"/>
    <w:rsid w:val="00AC033A"/>
    <w:rsid w:val="00AC1427"/>
    <w:rsid w:val="00AC3263"/>
    <w:rsid w:val="00AC5F26"/>
    <w:rsid w:val="00AC7C62"/>
    <w:rsid w:val="00AD090F"/>
    <w:rsid w:val="00AD0C19"/>
    <w:rsid w:val="00AD2DF6"/>
    <w:rsid w:val="00AD51CF"/>
    <w:rsid w:val="00AE0365"/>
    <w:rsid w:val="00AE07E4"/>
    <w:rsid w:val="00AE1D0B"/>
    <w:rsid w:val="00AE2203"/>
    <w:rsid w:val="00AE3048"/>
    <w:rsid w:val="00AE3F6E"/>
    <w:rsid w:val="00AE4448"/>
    <w:rsid w:val="00AE73B7"/>
    <w:rsid w:val="00AE79D2"/>
    <w:rsid w:val="00AF08ED"/>
    <w:rsid w:val="00AF172F"/>
    <w:rsid w:val="00AF1895"/>
    <w:rsid w:val="00AF3D2E"/>
    <w:rsid w:val="00AF5211"/>
    <w:rsid w:val="00AF7C89"/>
    <w:rsid w:val="00B00664"/>
    <w:rsid w:val="00B01867"/>
    <w:rsid w:val="00B0318A"/>
    <w:rsid w:val="00B039B7"/>
    <w:rsid w:val="00B042B5"/>
    <w:rsid w:val="00B04D63"/>
    <w:rsid w:val="00B06680"/>
    <w:rsid w:val="00B11C8A"/>
    <w:rsid w:val="00B144D4"/>
    <w:rsid w:val="00B15B52"/>
    <w:rsid w:val="00B1621A"/>
    <w:rsid w:val="00B17660"/>
    <w:rsid w:val="00B21013"/>
    <w:rsid w:val="00B21411"/>
    <w:rsid w:val="00B229EC"/>
    <w:rsid w:val="00B2300F"/>
    <w:rsid w:val="00B2305C"/>
    <w:rsid w:val="00B2542E"/>
    <w:rsid w:val="00B32CF7"/>
    <w:rsid w:val="00B33023"/>
    <w:rsid w:val="00B33AAE"/>
    <w:rsid w:val="00B34892"/>
    <w:rsid w:val="00B364EB"/>
    <w:rsid w:val="00B36A9C"/>
    <w:rsid w:val="00B409C4"/>
    <w:rsid w:val="00B42B0A"/>
    <w:rsid w:val="00B44A4E"/>
    <w:rsid w:val="00B44D86"/>
    <w:rsid w:val="00B468E7"/>
    <w:rsid w:val="00B469EF"/>
    <w:rsid w:val="00B500EF"/>
    <w:rsid w:val="00B518C6"/>
    <w:rsid w:val="00B51B5E"/>
    <w:rsid w:val="00B521E1"/>
    <w:rsid w:val="00B528BF"/>
    <w:rsid w:val="00B5328B"/>
    <w:rsid w:val="00B53DE9"/>
    <w:rsid w:val="00B53DF1"/>
    <w:rsid w:val="00B551EE"/>
    <w:rsid w:val="00B56A7F"/>
    <w:rsid w:val="00B57756"/>
    <w:rsid w:val="00B605B0"/>
    <w:rsid w:val="00B627B6"/>
    <w:rsid w:val="00B62B7E"/>
    <w:rsid w:val="00B62F64"/>
    <w:rsid w:val="00B63C5C"/>
    <w:rsid w:val="00B64BC6"/>
    <w:rsid w:val="00B651CB"/>
    <w:rsid w:val="00B676D1"/>
    <w:rsid w:val="00B71632"/>
    <w:rsid w:val="00B71831"/>
    <w:rsid w:val="00B71873"/>
    <w:rsid w:val="00B7344C"/>
    <w:rsid w:val="00B740B8"/>
    <w:rsid w:val="00B75393"/>
    <w:rsid w:val="00B77CB0"/>
    <w:rsid w:val="00B80E73"/>
    <w:rsid w:val="00B81545"/>
    <w:rsid w:val="00B836CD"/>
    <w:rsid w:val="00B83B7A"/>
    <w:rsid w:val="00B842F4"/>
    <w:rsid w:val="00B846A6"/>
    <w:rsid w:val="00B86468"/>
    <w:rsid w:val="00B901D5"/>
    <w:rsid w:val="00B902C3"/>
    <w:rsid w:val="00B91827"/>
    <w:rsid w:val="00B919EA"/>
    <w:rsid w:val="00B92F07"/>
    <w:rsid w:val="00B934E7"/>
    <w:rsid w:val="00B93946"/>
    <w:rsid w:val="00B94978"/>
    <w:rsid w:val="00B94D09"/>
    <w:rsid w:val="00B9745B"/>
    <w:rsid w:val="00B97BCC"/>
    <w:rsid w:val="00B97D48"/>
    <w:rsid w:val="00BA0636"/>
    <w:rsid w:val="00BA0C8B"/>
    <w:rsid w:val="00BA1069"/>
    <w:rsid w:val="00BA1B2D"/>
    <w:rsid w:val="00BA1F4F"/>
    <w:rsid w:val="00BA478D"/>
    <w:rsid w:val="00BA4C05"/>
    <w:rsid w:val="00BA5B6A"/>
    <w:rsid w:val="00BB13C3"/>
    <w:rsid w:val="00BB20E0"/>
    <w:rsid w:val="00BB60E0"/>
    <w:rsid w:val="00BB633C"/>
    <w:rsid w:val="00BB7897"/>
    <w:rsid w:val="00BB7D1A"/>
    <w:rsid w:val="00BC08AB"/>
    <w:rsid w:val="00BC1994"/>
    <w:rsid w:val="00BC3584"/>
    <w:rsid w:val="00BC423D"/>
    <w:rsid w:val="00BC5E6E"/>
    <w:rsid w:val="00BD1898"/>
    <w:rsid w:val="00BD57F0"/>
    <w:rsid w:val="00BD6EC7"/>
    <w:rsid w:val="00BE1A61"/>
    <w:rsid w:val="00BE1E72"/>
    <w:rsid w:val="00BE29A5"/>
    <w:rsid w:val="00BE300A"/>
    <w:rsid w:val="00BE76CD"/>
    <w:rsid w:val="00BF0CF6"/>
    <w:rsid w:val="00BF16FA"/>
    <w:rsid w:val="00BF249A"/>
    <w:rsid w:val="00BF27A5"/>
    <w:rsid w:val="00BF2ED7"/>
    <w:rsid w:val="00BF329E"/>
    <w:rsid w:val="00BF4C30"/>
    <w:rsid w:val="00BF63E9"/>
    <w:rsid w:val="00BF63FD"/>
    <w:rsid w:val="00C001E8"/>
    <w:rsid w:val="00C00500"/>
    <w:rsid w:val="00C00948"/>
    <w:rsid w:val="00C02AA4"/>
    <w:rsid w:val="00C03D5D"/>
    <w:rsid w:val="00C05453"/>
    <w:rsid w:val="00C056E0"/>
    <w:rsid w:val="00C06268"/>
    <w:rsid w:val="00C066EB"/>
    <w:rsid w:val="00C078BC"/>
    <w:rsid w:val="00C10D25"/>
    <w:rsid w:val="00C12801"/>
    <w:rsid w:val="00C136D8"/>
    <w:rsid w:val="00C13FDE"/>
    <w:rsid w:val="00C151A5"/>
    <w:rsid w:val="00C16A2D"/>
    <w:rsid w:val="00C16D59"/>
    <w:rsid w:val="00C20938"/>
    <w:rsid w:val="00C210E2"/>
    <w:rsid w:val="00C21F79"/>
    <w:rsid w:val="00C22AEE"/>
    <w:rsid w:val="00C24641"/>
    <w:rsid w:val="00C24E71"/>
    <w:rsid w:val="00C2528E"/>
    <w:rsid w:val="00C27E2A"/>
    <w:rsid w:val="00C30004"/>
    <w:rsid w:val="00C3033D"/>
    <w:rsid w:val="00C30567"/>
    <w:rsid w:val="00C310AE"/>
    <w:rsid w:val="00C32012"/>
    <w:rsid w:val="00C3572F"/>
    <w:rsid w:val="00C3626B"/>
    <w:rsid w:val="00C36973"/>
    <w:rsid w:val="00C3735B"/>
    <w:rsid w:val="00C4050A"/>
    <w:rsid w:val="00C41454"/>
    <w:rsid w:val="00C468AB"/>
    <w:rsid w:val="00C47757"/>
    <w:rsid w:val="00C47CEC"/>
    <w:rsid w:val="00C50BC4"/>
    <w:rsid w:val="00C5105D"/>
    <w:rsid w:val="00C51D29"/>
    <w:rsid w:val="00C525A6"/>
    <w:rsid w:val="00C53B59"/>
    <w:rsid w:val="00C54D65"/>
    <w:rsid w:val="00C55D78"/>
    <w:rsid w:val="00C57200"/>
    <w:rsid w:val="00C57441"/>
    <w:rsid w:val="00C605DA"/>
    <w:rsid w:val="00C60BAD"/>
    <w:rsid w:val="00C60F03"/>
    <w:rsid w:val="00C654E5"/>
    <w:rsid w:val="00C6630C"/>
    <w:rsid w:val="00C665D1"/>
    <w:rsid w:val="00C708E6"/>
    <w:rsid w:val="00C7190C"/>
    <w:rsid w:val="00C72BD3"/>
    <w:rsid w:val="00C73047"/>
    <w:rsid w:val="00C74FEA"/>
    <w:rsid w:val="00C76E53"/>
    <w:rsid w:val="00C7739E"/>
    <w:rsid w:val="00C7779A"/>
    <w:rsid w:val="00C77F13"/>
    <w:rsid w:val="00C813F4"/>
    <w:rsid w:val="00C81501"/>
    <w:rsid w:val="00C83861"/>
    <w:rsid w:val="00C83E2B"/>
    <w:rsid w:val="00C83FAC"/>
    <w:rsid w:val="00C862DB"/>
    <w:rsid w:val="00C86E0E"/>
    <w:rsid w:val="00C86FD0"/>
    <w:rsid w:val="00C87A54"/>
    <w:rsid w:val="00C90D68"/>
    <w:rsid w:val="00C91251"/>
    <w:rsid w:val="00C91909"/>
    <w:rsid w:val="00C9201C"/>
    <w:rsid w:val="00C92141"/>
    <w:rsid w:val="00C92410"/>
    <w:rsid w:val="00C930B8"/>
    <w:rsid w:val="00C937E9"/>
    <w:rsid w:val="00C95F03"/>
    <w:rsid w:val="00C97844"/>
    <w:rsid w:val="00C9794B"/>
    <w:rsid w:val="00C97C54"/>
    <w:rsid w:val="00CA09AA"/>
    <w:rsid w:val="00CA12D8"/>
    <w:rsid w:val="00CA3197"/>
    <w:rsid w:val="00CA3949"/>
    <w:rsid w:val="00CA3E50"/>
    <w:rsid w:val="00CA44E2"/>
    <w:rsid w:val="00CA6728"/>
    <w:rsid w:val="00CA6F0B"/>
    <w:rsid w:val="00CA6FF7"/>
    <w:rsid w:val="00CA731A"/>
    <w:rsid w:val="00CB057D"/>
    <w:rsid w:val="00CB1190"/>
    <w:rsid w:val="00CB12E5"/>
    <w:rsid w:val="00CB3C18"/>
    <w:rsid w:val="00CB4530"/>
    <w:rsid w:val="00CB5287"/>
    <w:rsid w:val="00CB545F"/>
    <w:rsid w:val="00CB56DA"/>
    <w:rsid w:val="00CB60D0"/>
    <w:rsid w:val="00CB697B"/>
    <w:rsid w:val="00CB7353"/>
    <w:rsid w:val="00CB76DA"/>
    <w:rsid w:val="00CB7A59"/>
    <w:rsid w:val="00CC03B4"/>
    <w:rsid w:val="00CC0A8E"/>
    <w:rsid w:val="00CC13AF"/>
    <w:rsid w:val="00CC1FB4"/>
    <w:rsid w:val="00CC2E28"/>
    <w:rsid w:val="00CC44EE"/>
    <w:rsid w:val="00CC4D97"/>
    <w:rsid w:val="00CC5AE4"/>
    <w:rsid w:val="00CC67FC"/>
    <w:rsid w:val="00CD07E2"/>
    <w:rsid w:val="00CD104E"/>
    <w:rsid w:val="00CD1A81"/>
    <w:rsid w:val="00CD1D23"/>
    <w:rsid w:val="00CD1E2B"/>
    <w:rsid w:val="00CD24DB"/>
    <w:rsid w:val="00CD2B23"/>
    <w:rsid w:val="00CD5364"/>
    <w:rsid w:val="00CD54DF"/>
    <w:rsid w:val="00CD5C48"/>
    <w:rsid w:val="00CE0377"/>
    <w:rsid w:val="00CE10E9"/>
    <w:rsid w:val="00CE263D"/>
    <w:rsid w:val="00CE2D33"/>
    <w:rsid w:val="00CE3250"/>
    <w:rsid w:val="00CE4C26"/>
    <w:rsid w:val="00CE57A7"/>
    <w:rsid w:val="00CE6E99"/>
    <w:rsid w:val="00CF063E"/>
    <w:rsid w:val="00CF0E08"/>
    <w:rsid w:val="00CF0F91"/>
    <w:rsid w:val="00CF1C1C"/>
    <w:rsid w:val="00CF2AED"/>
    <w:rsid w:val="00CF37A3"/>
    <w:rsid w:val="00CF3977"/>
    <w:rsid w:val="00CF4D59"/>
    <w:rsid w:val="00CF63D6"/>
    <w:rsid w:val="00D006D1"/>
    <w:rsid w:val="00D010D4"/>
    <w:rsid w:val="00D01FDF"/>
    <w:rsid w:val="00D03B4B"/>
    <w:rsid w:val="00D04555"/>
    <w:rsid w:val="00D05965"/>
    <w:rsid w:val="00D0681F"/>
    <w:rsid w:val="00D06A38"/>
    <w:rsid w:val="00D06D74"/>
    <w:rsid w:val="00D06DB0"/>
    <w:rsid w:val="00D07163"/>
    <w:rsid w:val="00D075E9"/>
    <w:rsid w:val="00D07C02"/>
    <w:rsid w:val="00D10966"/>
    <w:rsid w:val="00D10FBC"/>
    <w:rsid w:val="00D11483"/>
    <w:rsid w:val="00D1155B"/>
    <w:rsid w:val="00D12467"/>
    <w:rsid w:val="00D14A64"/>
    <w:rsid w:val="00D16154"/>
    <w:rsid w:val="00D169DD"/>
    <w:rsid w:val="00D16C62"/>
    <w:rsid w:val="00D17151"/>
    <w:rsid w:val="00D21E90"/>
    <w:rsid w:val="00D225F7"/>
    <w:rsid w:val="00D23FDF"/>
    <w:rsid w:val="00D24815"/>
    <w:rsid w:val="00D2796A"/>
    <w:rsid w:val="00D3026C"/>
    <w:rsid w:val="00D3097E"/>
    <w:rsid w:val="00D316A8"/>
    <w:rsid w:val="00D31A75"/>
    <w:rsid w:val="00D326EB"/>
    <w:rsid w:val="00D3477C"/>
    <w:rsid w:val="00D34C4B"/>
    <w:rsid w:val="00D35253"/>
    <w:rsid w:val="00D35A87"/>
    <w:rsid w:val="00D35F79"/>
    <w:rsid w:val="00D360C0"/>
    <w:rsid w:val="00D36174"/>
    <w:rsid w:val="00D36957"/>
    <w:rsid w:val="00D36E1C"/>
    <w:rsid w:val="00D410EE"/>
    <w:rsid w:val="00D41CF0"/>
    <w:rsid w:val="00D445E3"/>
    <w:rsid w:val="00D44DA4"/>
    <w:rsid w:val="00D44E7C"/>
    <w:rsid w:val="00D464FF"/>
    <w:rsid w:val="00D46DF7"/>
    <w:rsid w:val="00D46E32"/>
    <w:rsid w:val="00D47170"/>
    <w:rsid w:val="00D478A2"/>
    <w:rsid w:val="00D47D4E"/>
    <w:rsid w:val="00D508D0"/>
    <w:rsid w:val="00D508EE"/>
    <w:rsid w:val="00D510B5"/>
    <w:rsid w:val="00D518D7"/>
    <w:rsid w:val="00D52519"/>
    <w:rsid w:val="00D537C8"/>
    <w:rsid w:val="00D54401"/>
    <w:rsid w:val="00D54E38"/>
    <w:rsid w:val="00D553A5"/>
    <w:rsid w:val="00D55D6F"/>
    <w:rsid w:val="00D56A9E"/>
    <w:rsid w:val="00D57067"/>
    <w:rsid w:val="00D57104"/>
    <w:rsid w:val="00D57780"/>
    <w:rsid w:val="00D57A4B"/>
    <w:rsid w:val="00D60C00"/>
    <w:rsid w:val="00D62C7F"/>
    <w:rsid w:val="00D643CA"/>
    <w:rsid w:val="00D65498"/>
    <w:rsid w:val="00D657A8"/>
    <w:rsid w:val="00D65F9A"/>
    <w:rsid w:val="00D66125"/>
    <w:rsid w:val="00D67146"/>
    <w:rsid w:val="00D70E76"/>
    <w:rsid w:val="00D71F8F"/>
    <w:rsid w:val="00D73C7A"/>
    <w:rsid w:val="00D76B84"/>
    <w:rsid w:val="00D76CD3"/>
    <w:rsid w:val="00D77261"/>
    <w:rsid w:val="00D77937"/>
    <w:rsid w:val="00D80631"/>
    <w:rsid w:val="00D8339B"/>
    <w:rsid w:val="00D83E0A"/>
    <w:rsid w:val="00D8450B"/>
    <w:rsid w:val="00D85AAF"/>
    <w:rsid w:val="00D86698"/>
    <w:rsid w:val="00D86C29"/>
    <w:rsid w:val="00D87147"/>
    <w:rsid w:val="00D8747B"/>
    <w:rsid w:val="00D87B94"/>
    <w:rsid w:val="00D91A24"/>
    <w:rsid w:val="00D92766"/>
    <w:rsid w:val="00D933D3"/>
    <w:rsid w:val="00D94492"/>
    <w:rsid w:val="00D949DD"/>
    <w:rsid w:val="00D95053"/>
    <w:rsid w:val="00D95210"/>
    <w:rsid w:val="00D95610"/>
    <w:rsid w:val="00D96690"/>
    <w:rsid w:val="00D96984"/>
    <w:rsid w:val="00D96BA2"/>
    <w:rsid w:val="00D97A74"/>
    <w:rsid w:val="00DA06BA"/>
    <w:rsid w:val="00DA0DD2"/>
    <w:rsid w:val="00DA15ED"/>
    <w:rsid w:val="00DA1F02"/>
    <w:rsid w:val="00DB055E"/>
    <w:rsid w:val="00DB15E1"/>
    <w:rsid w:val="00DB15EA"/>
    <w:rsid w:val="00DB3E39"/>
    <w:rsid w:val="00DB45AC"/>
    <w:rsid w:val="00DB5393"/>
    <w:rsid w:val="00DB575A"/>
    <w:rsid w:val="00DB61F3"/>
    <w:rsid w:val="00DB75AB"/>
    <w:rsid w:val="00DB79B6"/>
    <w:rsid w:val="00DB7F8A"/>
    <w:rsid w:val="00DC319A"/>
    <w:rsid w:val="00DC5910"/>
    <w:rsid w:val="00DC6736"/>
    <w:rsid w:val="00DC7463"/>
    <w:rsid w:val="00DD0CC8"/>
    <w:rsid w:val="00DD12AD"/>
    <w:rsid w:val="00DD2B11"/>
    <w:rsid w:val="00DD2ED4"/>
    <w:rsid w:val="00DD51EF"/>
    <w:rsid w:val="00DD6049"/>
    <w:rsid w:val="00DD76DF"/>
    <w:rsid w:val="00DD77A4"/>
    <w:rsid w:val="00DE02AA"/>
    <w:rsid w:val="00DE1ED6"/>
    <w:rsid w:val="00DE215C"/>
    <w:rsid w:val="00DE3C9B"/>
    <w:rsid w:val="00DE4086"/>
    <w:rsid w:val="00DE4124"/>
    <w:rsid w:val="00DE42D6"/>
    <w:rsid w:val="00DE42F4"/>
    <w:rsid w:val="00DE62CE"/>
    <w:rsid w:val="00DE7DAC"/>
    <w:rsid w:val="00DF0091"/>
    <w:rsid w:val="00DF1342"/>
    <w:rsid w:val="00DF1A2D"/>
    <w:rsid w:val="00DF215C"/>
    <w:rsid w:val="00DF344F"/>
    <w:rsid w:val="00DF4EDA"/>
    <w:rsid w:val="00DF525C"/>
    <w:rsid w:val="00DF6AA3"/>
    <w:rsid w:val="00DF7361"/>
    <w:rsid w:val="00DF745B"/>
    <w:rsid w:val="00E0077C"/>
    <w:rsid w:val="00E00B79"/>
    <w:rsid w:val="00E019E0"/>
    <w:rsid w:val="00E0286B"/>
    <w:rsid w:val="00E02A84"/>
    <w:rsid w:val="00E032C9"/>
    <w:rsid w:val="00E03C52"/>
    <w:rsid w:val="00E05A1C"/>
    <w:rsid w:val="00E066E4"/>
    <w:rsid w:val="00E077D6"/>
    <w:rsid w:val="00E120A2"/>
    <w:rsid w:val="00E124F3"/>
    <w:rsid w:val="00E12747"/>
    <w:rsid w:val="00E14FFC"/>
    <w:rsid w:val="00E152B1"/>
    <w:rsid w:val="00E158E7"/>
    <w:rsid w:val="00E15BB2"/>
    <w:rsid w:val="00E20106"/>
    <w:rsid w:val="00E20561"/>
    <w:rsid w:val="00E211EB"/>
    <w:rsid w:val="00E214DF"/>
    <w:rsid w:val="00E21B1A"/>
    <w:rsid w:val="00E2285B"/>
    <w:rsid w:val="00E23936"/>
    <w:rsid w:val="00E24B41"/>
    <w:rsid w:val="00E256E5"/>
    <w:rsid w:val="00E26022"/>
    <w:rsid w:val="00E3075C"/>
    <w:rsid w:val="00E31CC4"/>
    <w:rsid w:val="00E31D2B"/>
    <w:rsid w:val="00E31FA0"/>
    <w:rsid w:val="00E342D0"/>
    <w:rsid w:val="00E34D85"/>
    <w:rsid w:val="00E35BFF"/>
    <w:rsid w:val="00E35F04"/>
    <w:rsid w:val="00E366CE"/>
    <w:rsid w:val="00E371AE"/>
    <w:rsid w:val="00E405AF"/>
    <w:rsid w:val="00E410D3"/>
    <w:rsid w:val="00E410F5"/>
    <w:rsid w:val="00E415E7"/>
    <w:rsid w:val="00E440EA"/>
    <w:rsid w:val="00E4592C"/>
    <w:rsid w:val="00E45FE0"/>
    <w:rsid w:val="00E46923"/>
    <w:rsid w:val="00E474D3"/>
    <w:rsid w:val="00E47795"/>
    <w:rsid w:val="00E50723"/>
    <w:rsid w:val="00E52073"/>
    <w:rsid w:val="00E52264"/>
    <w:rsid w:val="00E5227F"/>
    <w:rsid w:val="00E53BE3"/>
    <w:rsid w:val="00E5469D"/>
    <w:rsid w:val="00E55648"/>
    <w:rsid w:val="00E57324"/>
    <w:rsid w:val="00E57C83"/>
    <w:rsid w:val="00E61421"/>
    <w:rsid w:val="00E61D9B"/>
    <w:rsid w:val="00E633D0"/>
    <w:rsid w:val="00E6351E"/>
    <w:rsid w:val="00E637ED"/>
    <w:rsid w:val="00E64519"/>
    <w:rsid w:val="00E6540B"/>
    <w:rsid w:val="00E66CAB"/>
    <w:rsid w:val="00E67194"/>
    <w:rsid w:val="00E70CCC"/>
    <w:rsid w:val="00E71363"/>
    <w:rsid w:val="00E72044"/>
    <w:rsid w:val="00E72952"/>
    <w:rsid w:val="00E74261"/>
    <w:rsid w:val="00E75CAE"/>
    <w:rsid w:val="00E75D46"/>
    <w:rsid w:val="00E767AC"/>
    <w:rsid w:val="00E76E61"/>
    <w:rsid w:val="00E773E5"/>
    <w:rsid w:val="00E8028E"/>
    <w:rsid w:val="00E82161"/>
    <w:rsid w:val="00E846F5"/>
    <w:rsid w:val="00E854B2"/>
    <w:rsid w:val="00E86DFD"/>
    <w:rsid w:val="00E87BE5"/>
    <w:rsid w:val="00E87E2C"/>
    <w:rsid w:val="00E90AB5"/>
    <w:rsid w:val="00E94AFE"/>
    <w:rsid w:val="00E96B83"/>
    <w:rsid w:val="00E974AB"/>
    <w:rsid w:val="00E97D2C"/>
    <w:rsid w:val="00EA00FA"/>
    <w:rsid w:val="00EA0A04"/>
    <w:rsid w:val="00EA0C0C"/>
    <w:rsid w:val="00EA1F18"/>
    <w:rsid w:val="00EA2749"/>
    <w:rsid w:val="00EA32F3"/>
    <w:rsid w:val="00EA385D"/>
    <w:rsid w:val="00EA5019"/>
    <w:rsid w:val="00EA5BFB"/>
    <w:rsid w:val="00EA6079"/>
    <w:rsid w:val="00EA648D"/>
    <w:rsid w:val="00EB02C6"/>
    <w:rsid w:val="00EB3C6C"/>
    <w:rsid w:val="00EB4A03"/>
    <w:rsid w:val="00EB4AA0"/>
    <w:rsid w:val="00EB5515"/>
    <w:rsid w:val="00EB6B61"/>
    <w:rsid w:val="00EB73E6"/>
    <w:rsid w:val="00EB7C18"/>
    <w:rsid w:val="00EC0A49"/>
    <w:rsid w:val="00EC2D1D"/>
    <w:rsid w:val="00EC2FCA"/>
    <w:rsid w:val="00EC424A"/>
    <w:rsid w:val="00EC45FF"/>
    <w:rsid w:val="00EC6707"/>
    <w:rsid w:val="00EC7A55"/>
    <w:rsid w:val="00ED1840"/>
    <w:rsid w:val="00ED2E5D"/>
    <w:rsid w:val="00ED356A"/>
    <w:rsid w:val="00ED3A8E"/>
    <w:rsid w:val="00EE1BB7"/>
    <w:rsid w:val="00EE286D"/>
    <w:rsid w:val="00EE3B5C"/>
    <w:rsid w:val="00EE6141"/>
    <w:rsid w:val="00EF0BE7"/>
    <w:rsid w:val="00EF0FB6"/>
    <w:rsid w:val="00EF3601"/>
    <w:rsid w:val="00EF3A9F"/>
    <w:rsid w:val="00EF43D4"/>
    <w:rsid w:val="00EF510D"/>
    <w:rsid w:val="00EF7245"/>
    <w:rsid w:val="00F00E9A"/>
    <w:rsid w:val="00F010D1"/>
    <w:rsid w:val="00F02746"/>
    <w:rsid w:val="00F039D1"/>
    <w:rsid w:val="00F03AF9"/>
    <w:rsid w:val="00F041A9"/>
    <w:rsid w:val="00F06793"/>
    <w:rsid w:val="00F07003"/>
    <w:rsid w:val="00F07029"/>
    <w:rsid w:val="00F076EF"/>
    <w:rsid w:val="00F1055B"/>
    <w:rsid w:val="00F1082C"/>
    <w:rsid w:val="00F11519"/>
    <w:rsid w:val="00F11E64"/>
    <w:rsid w:val="00F12B41"/>
    <w:rsid w:val="00F14E92"/>
    <w:rsid w:val="00F15157"/>
    <w:rsid w:val="00F15483"/>
    <w:rsid w:val="00F15EA7"/>
    <w:rsid w:val="00F205D3"/>
    <w:rsid w:val="00F214F0"/>
    <w:rsid w:val="00F22719"/>
    <w:rsid w:val="00F247E3"/>
    <w:rsid w:val="00F24973"/>
    <w:rsid w:val="00F253B8"/>
    <w:rsid w:val="00F35B75"/>
    <w:rsid w:val="00F40266"/>
    <w:rsid w:val="00F40A35"/>
    <w:rsid w:val="00F42DD7"/>
    <w:rsid w:val="00F4443D"/>
    <w:rsid w:val="00F44590"/>
    <w:rsid w:val="00F462DB"/>
    <w:rsid w:val="00F47BA7"/>
    <w:rsid w:val="00F50DC1"/>
    <w:rsid w:val="00F515FB"/>
    <w:rsid w:val="00F51C7C"/>
    <w:rsid w:val="00F52844"/>
    <w:rsid w:val="00F531B1"/>
    <w:rsid w:val="00F53657"/>
    <w:rsid w:val="00F53F64"/>
    <w:rsid w:val="00F56C76"/>
    <w:rsid w:val="00F60163"/>
    <w:rsid w:val="00F6189E"/>
    <w:rsid w:val="00F618BC"/>
    <w:rsid w:val="00F61CA9"/>
    <w:rsid w:val="00F62010"/>
    <w:rsid w:val="00F62177"/>
    <w:rsid w:val="00F624A5"/>
    <w:rsid w:val="00F64EB2"/>
    <w:rsid w:val="00F67772"/>
    <w:rsid w:val="00F67C6F"/>
    <w:rsid w:val="00F7094A"/>
    <w:rsid w:val="00F70CDB"/>
    <w:rsid w:val="00F70DEC"/>
    <w:rsid w:val="00F72028"/>
    <w:rsid w:val="00F727AD"/>
    <w:rsid w:val="00F73094"/>
    <w:rsid w:val="00F750E2"/>
    <w:rsid w:val="00F755AE"/>
    <w:rsid w:val="00F77061"/>
    <w:rsid w:val="00F80B4B"/>
    <w:rsid w:val="00F8181C"/>
    <w:rsid w:val="00F83575"/>
    <w:rsid w:val="00F83868"/>
    <w:rsid w:val="00F83C73"/>
    <w:rsid w:val="00F86940"/>
    <w:rsid w:val="00F87A2A"/>
    <w:rsid w:val="00F913EF"/>
    <w:rsid w:val="00F91D09"/>
    <w:rsid w:val="00F932C4"/>
    <w:rsid w:val="00F93973"/>
    <w:rsid w:val="00F94071"/>
    <w:rsid w:val="00F94845"/>
    <w:rsid w:val="00F94E08"/>
    <w:rsid w:val="00F97150"/>
    <w:rsid w:val="00FA0E28"/>
    <w:rsid w:val="00FA1E33"/>
    <w:rsid w:val="00FA306A"/>
    <w:rsid w:val="00FA34C7"/>
    <w:rsid w:val="00FA384D"/>
    <w:rsid w:val="00FA3AF5"/>
    <w:rsid w:val="00FA3CFE"/>
    <w:rsid w:val="00FA62F4"/>
    <w:rsid w:val="00FA7331"/>
    <w:rsid w:val="00FB0050"/>
    <w:rsid w:val="00FB0540"/>
    <w:rsid w:val="00FB1035"/>
    <w:rsid w:val="00FB15E3"/>
    <w:rsid w:val="00FB1DC9"/>
    <w:rsid w:val="00FB342E"/>
    <w:rsid w:val="00FB4DBF"/>
    <w:rsid w:val="00FB508E"/>
    <w:rsid w:val="00FB51F0"/>
    <w:rsid w:val="00FB6082"/>
    <w:rsid w:val="00FB7413"/>
    <w:rsid w:val="00FC2748"/>
    <w:rsid w:val="00FC3427"/>
    <w:rsid w:val="00FC3CA3"/>
    <w:rsid w:val="00FC491C"/>
    <w:rsid w:val="00FC53FD"/>
    <w:rsid w:val="00FC616E"/>
    <w:rsid w:val="00FC69DD"/>
    <w:rsid w:val="00FC75E2"/>
    <w:rsid w:val="00FD23AC"/>
    <w:rsid w:val="00FD2D3C"/>
    <w:rsid w:val="00FD5614"/>
    <w:rsid w:val="00FD5CC2"/>
    <w:rsid w:val="00FD6597"/>
    <w:rsid w:val="00FD671C"/>
    <w:rsid w:val="00FE052F"/>
    <w:rsid w:val="00FE068D"/>
    <w:rsid w:val="00FE1188"/>
    <w:rsid w:val="00FE2D10"/>
    <w:rsid w:val="00FE2EDB"/>
    <w:rsid w:val="00FE30F4"/>
    <w:rsid w:val="00FE63D2"/>
    <w:rsid w:val="00FE673E"/>
    <w:rsid w:val="00FF04A7"/>
    <w:rsid w:val="00FF1A64"/>
    <w:rsid w:val="00FF1F76"/>
    <w:rsid w:val="00FF2A20"/>
    <w:rsid w:val="00FF2AA8"/>
    <w:rsid w:val="00FF34AD"/>
    <w:rsid w:val="00FF3AF4"/>
    <w:rsid w:val="00FF5283"/>
    <w:rsid w:val="00FF5AEB"/>
    <w:rsid w:val="00FF6D84"/>
    <w:rsid w:val="00FF7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555E49D"/>
  <w14:defaultImageDpi w14:val="0"/>
  <w15:docId w15:val="{1F0606BD-27E7-4B12-B1A6-A9177DE7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5">
    <w:name w:val="Normal"/>
    <w:rsid w:val="007450A8"/>
    <w:pPr>
      <w:widowControl w:val="0"/>
      <w:spacing w:before="160" w:line="260" w:lineRule="auto"/>
      <w:ind w:left="200" w:firstLine="700"/>
      <w:jc w:val="both"/>
    </w:pPr>
    <w:rPr>
      <w:rFonts w:ascii="Arial" w:hAnsi="Arial"/>
      <w:sz w:val="22"/>
    </w:rPr>
  </w:style>
  <w:style w:type="paragraph" w:styleId="10">
    <w:name w:val="heading 1"/>
    <w:aliases w:val="Заголовок 1_стандарта,1,h1,Header 1,H1,E1,R1,H11,CHL1,H12,H111,H13,H112,H14,H113,H15,H114,H16,H115,H17,H116,H18,H117,H19,H118,H110,H119,H120,H1110,H121,H1111,H131,H1121,H141,H1131,H151,H1141,H161,H1151,Heading 2-SOW,l0,1st level,I1"/>
    <w:basedOn w:val="a5"/>
    <w:next w:val="a5"/>
    <w:link w:val="11"/>
    <w:uiPriority w:val="9"/>
    <w:qFormat/>
    <w:rsid w:val="00043568"/>
    <w:pPr>
      <w:keepNext/>
      <w:widowControl/>
      <w:spacing w:before="0" w:line="240" w:lineRule="auto"/>
      <w:ind w:left="0" w:firstLine="0"/>
      <w:jc w:val="center"/>
      <w:outlineLvl w:val="0"/>
    </w:pPr>
    <w:rPr>
      <w:rFonts w:ascii="Times New Roman" w:hAnsi="Times New Roman"/>
      <w:b/>
      <w:bCs/>
      <w:sz w:val="28"/>
      <w:szCs w:val="24"/>
      <w:u w:val="single"/>
    </w:rPr>
  </w:style>
  <w:style w:type="paragraph" w:styleId="2">
    <w:name w:val="heading 2"/>
    <w:aliases w:val="Заголовок 2 Знак,h2,2,Header 2,H2,R2,H21,H22,H211,H23,H212,H24,H213,H25,H214,H26,H215,H27,H216,H28,H217,H29,H218,H210,H219,H220,H2110,H221,H2111,H231,H2121,H241,H2131,H251,H2141,H261,H2151,CHL2,l2,Chapter Title,E2,Kenmore-Level-2,h:2,heading"/>
    <w:basedOn w:val="a5"/>
    <w:next w:val="a5"/>
    <w:link w:val="21"/>
    <w:uiPriority w:val="9"/>
    <w:qFormat/>
    <w:rsid w:val="00043568"/>
    <w:pPr>
      <w:keepNext/>
      <w:widowControl/>
      <w:spacing w:before="0" w:line="240" w:lineRule="auto"/>
      <w:ind w:left="0" w:firstLine="0"/>
      <w:jc w:val="right"/>
      <w:outlineLvl w:val="1"/>
    </w:pPr>
    <w:rPr>
      <w:rFonts w:ascii="Times New Roman" w:hAnsi="Times New Roman"/>
      <w:b/>
      <w:bCs/>
      <w:sz w:val="24"/>
      <w:szCs w:val="24"/>
    </w:rPr>
  </w:style>
  <w:style w:type="paragraph" w:styleId="3">
    <w:name w:val="heading 3"/>
    <w:aliases w:val="3,h3,E3,l3+toc 3,l3,CT,Sub-section Title,Heading 3.,alltoc,Table3,alltoc1,Table31,alltoc2,Table32,alltoc3,Table33,alltoc4,Table34,Lev 3,subhead,t3,t31,1.,Level 3 Head,h:3,h,H3,T3,h31,Level 1 - 1"/>
    <w:basedOn w:val="a5"/>
    <w:next w:val="a5"/>
    <w:link w:val="30"/>
    <w:uiPriority w:val="9"/>
    <w:qFormat/>
    <w:rsid w:val="007450A8"/>
    <w:pPr>
      <w:keepNext/>
      <w:widowControl/>
      <w:tabs>
        <w:tab w:val="num" w:pos="720"/>
      </w:tabs>
      <w:spacing w:before="240" w:after="60" w:line="240" w:lineRule="auto"/>
      <w:ind w:left="720" w:hanging="720"/>
      <w:jc w:val="left"/>
      <w:outlineLvl w:val="2"/>
    </w:pPr>
    <w:rPr>
      <w:b/>
      <w:i/>
      <w:sz w:val="20"/>
      <w:lang w:val="en-GB"/>
    </w:rPr>
  </w:style>
  <w:style w:type="paragraph" w:styleId="4">
    <w:name w:val="heading 4"/>
    <w:aliases w:val="4,Heading 4.,E4,h4,l4+toc4,l4,I4,Subpara 1,Lev 4,a.,Head4,niveau 2,Numbered List,T4,Level 2 - a"/>
    <w:basedOn w:val="a5"/>
    <w:next w:val="a5"/>
    <w:link w:val="40"/>
    <w:uiPriority w:val="9"/>
    <w:qFormat/>
    <w:rsid w:val="007450A8"/>
    <w:pPr>
      <w:keepNext/>
      <w:widowControl/>
      <w:tabs>
        <w:tab w:val="num" w:pos="864"/>
        <w:tab w:val="left" w:pos="9498"/>
      </w:tabs>
      <w:spacing w:before="0" w:line="240" w:lineRule="auto"/>
      <w:ind w:left="864" w:right="-1" w:hanging="864"/>
      <w:jc w:val="left"/>
      <w:outlineLvl w:val="3"/>
    </w:pPr>
    <w:rPr>
      <w:b/>
      <w:sz w:val="20"/>
    </w:rPr>
  </w:style>
  <w:style w:type="paragraph" w:styleId="5">
    <w:name w:val="heading 5"/>
    <w:aliases w:val="Lev 5,5,h5,Numbered Sub-list,Subpara 2,H5,Roman list,Roman list1,Roman list2,Roman list11,Roman list3,Roman list12,Roman list21,Roman list111,Roman list4,Roman list5,T5,Level 3 - i"/>
    <w:basedOn w:val="a5"/>
    <w:next w:val="a5"/>
    <w:link w:val="50"/>
    <w:uiPriority w:val="9"/>
    <w:qFormat/>
    <w:rsid w:val="007450A8"/>
    <w:pPr>
      <w:keepNext/>
      <w:widowControl/>
      <w:tabs>
        <w:tab w:val="num" w:pos="1008"/>
      </w:tabs>
      <w:spacing w:before="0" w:line="240" w:lineRule="auto"/>
      <w:ind w:left="1008" w:hanging="1008"/>
      <w:outlineLvl w:val="4"/>
    </w:pPr>
    <w:rPr>
      <w:b/>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5"/>
    <w:next w:val="a5"/>
    <w:link w:val="60"/>
    <w:uiPriority w:val="9"/>
    <w:qFormat/>
    <w:rsid w:val="007450A8"/>
    <w:pPr>
      <w:keepNext/>
      <w:widowControl/>
      <w:tabs>
        <w:tab w:val="num" w:pos="1152"/>
      </w:tabs>
      <w:spacing w:before="0" w:line="240" w:lineRule="auto"/>
      <w:ind w:left="1152" w:hanging="1152"/>
      <w:jc w:val="left"/>
      <w:outlineLvl w:val="5"/>
    </w:pPr>
    <w:rPr>
      <w:b/>
      <w:lang w:val="en-US"/>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5"/>
    <w:next w:val="a5"/>
    <w:link w:val="71"/>
    <w:uiPriority w:val="9"/>
    <w:qFormat/>
    <w:rsid w:val="007450A8"/>
    <w:pPr>
      <w:keepNext/>
      <w:widowControl/>
      <w:tabs>
        <w:tab w:val="num" w:pos="1296"/>
      </w:tabs>
      <w:spacing w:before="0" w:line="240" w:lineRule="auto"/>
      <w:ind w:left="1296" w:hanging="1296"/>
      <w:jc w:val="left"/>
      <w:outlineLvl w:val="6"/>
    </w:pPr>
    <w:rPr>
      <w:u w:val="single"/>
    </w:rPr>
  </w:style>
  <w:style w:type="paragraph" w:styleId="8">
    <w:name w:val="heading 8"/>
    <w:aliases w:val="Lev 8,8,Condition,Subpara 5,action,action1,action2,action11,action3,action4,action5,action6,action7,action12,action21,action111,action31,action8,action13,action22,action112,action32,action9,action14,action23,action113,action33"/>
    <w:basedOn w:val="a5"/>
    <w:next w:val="a5"/>
    <w:link w:val="80"/>
    <w:uiPriority w:val="9"/>
    <w:qFormat/>
    <w:rsid w:val="007450A8"/>
    <w:pPr>
      <w:keepNext/>
      <w:widowControl/>
      <w:tabs>
        <w:tab w:val="num" w:pos="1440"/>
      </w:tabs>
      <w:spacing w:before="0" w:line="240" w:lineRule="auto"/>
      <w:ind w:left="1440" w:hanging="1440"/>
      <w:outlineLvl w:val="7"/>
    </w:pPr>
    <w:rPr>
      <w:u w:val="single"/>
    </w:rPr>
  </w:style>
  <w:style w:type="paragraph" w:styleId="9">
    <w:name w:val="heading 9"/>
    <w:aliases w:val="Lev 9,9,Cond'l Reqt.,Subpara 6,progress,progress1,progress2,progress11,progress3,progress4,progress5,progress6,progress7,progress12,progress21,progress111,progress31,progress8,progress13,progress22,progress112,progress32,progress9"/>
    <w:basedOn w:val="a5"/>
    <w:next w:val="a5"/>
    <w:link w:val="90"/>
    <w:uiPriority w:val="9"/>
    <w:qFormat/>
    <w:rsid w:val="007450A8"/>
    <w:pPr>
      <w:widowControl/>
      <w:tabs>
        <w:tab w:val="num" w:pos="1584"/>
      </w:tabs>
      <w:spacing w:before="240" w:after="60" w:line="240" w:lineRule="auto"/>
      <w:ind w:left="1584" w:hanging="1584"/>
      <w:jc w:val="left"/>
      <w:outlineLvl w:val="8"/>
    </w:pPr>
    <w:rPr>
      <w:rFonts w:cs="Arial"/>
      <w:szCs w:val="22"/>
      <w:lang w:val="en-GB"/>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Заголовок 1_стандарта Знак,1 Знак,h1 Знак,Header 1 Знак,H1 Знак,E1 Знак,R1 Знак,H11 Знак,CHL1 Знак,H12 Знак,H111 Знак,H13 Знак,H112 Знак,H14 Знак,H113 Знак,H15 Знак,H114 Знак,H16 Знак,H115 Знак,H17 Знак,H116 Знак,H18 Знак,H117 Знак"/>
    <w:basedOn w:val="a6"/>
    <w:link w:val="10"/>
    <w:uiPriority w:val="9"/>
    <w:locked/>
    <w:rsid w:val="00AA0C45"/>
    <w:rPr>
      <w:rFonts w:cs="Times New Roman"/>
      <w:b/>
      <w:sz w:val="24"/>
      <w:u w:val="single"/>
    </w:rPr>
  </w:style>
  <w:style w:type="paragraph" w:styleId="a9">
    <w:name w:val="header"/>
    <w:basedOn w:val="a5"/>
    <w:link w:val="aa"/>
    <w:uiPriority w:val="99"/>
    <w:rsid w:val="00043568"/>
    <w:pPr>
      <w:widowControl/>
      <w:tabs>
        <w:tab w:val="center" w:pos="4677"/>
        <w:tab w:val="right" w:pos="9355"/>
      </w:tabs>
      <w:spacing w:before="0" w:line="240" w:lineRule="auto"/>
      <w:ind w:left="0" w:firstLine="0"/>
      <w:jc w:val="left"/>
    </w:pPr>
    <w:rPr>
      <w:rFonts w:ascii="Times New Roman" w:hAnsi="Times New Roman"/>
      <w:sz w:val="24"/>
      <w:szCs w:val="24"/>
    </w:rPr>
  </w:style>
  <w:style w:type="character" w:customStyle="1" w:styleId="30">
    <w:name w:val="Заголовок 3 Знак"/>
    <w:aliases w:val="3 Знак,h3 Знак,E3 Знак,l3+toc 3 Знак,l3 Знак,CT Знак,Sub-section Title Знак,Heading 3. Знак,alltoc Знак,Table3 Знак,alltoc1 Знак,Table31 Знак,alltoc2 Знак,Table32 Знак,alltoc3 Знак,Table33 Знак,alltoc4 Знак,Table34 Знак,Lev 3 Знак"/>
    <w:basedOn w:val="a6"/>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aliases w:val="4 Знак,Heading 4. Знак,E4 Знак,h4 Знак,l4+toc4 Знак,l4 Знак,I4 Знак,Subpara 1 Знак,Lev 4 Знак,a. Знак,Head4 Знак,niveau 2 Знак,Numbered List Знак,T4 Знак,Level 2 - a Знак"/>
    <w:basedOn w:val="a6"/>
    <w:link w:val="4"/>
    <w:uiPriority w:val="9"/>
    <w:semiHidden/>
    <w:locked/>
    <w:rPr>
      <w:rFonts w:asciiTheme="minorHAnsi" w:eastAsiaTheme="minorEastAsia" w:hAnsiTheme="minorHAnsi" w:cs="Times New Roman"/>
      <w:b/>
      <w:bCs/>
      <w:sz w:val="28"/>
      <w:szCs w:val="28"/>
    </w:rPr>
  </w:style>
  <w:style w:type="paragraph" w:customStyle="1" w:styleId="ab">
    <w:name w:val="УрПервый"/>
    <w:basedOn w:val="a5"/>
    <w:next w:val="a5"/>
    <w:rsid w:val="00043568"/>
    <w:pPr>
      <w:keepNext/>
      <w:widowControl/>
      <w:tabs>
        <w:tab w:val="left" w:pos="567"/>
      </w:tabs>
      <w:spacing w:before="0" w:line="360" w:lineRule="auto"/>
      <w:ind w:left="0" w:firstLine="0"/>
      <w:jc w:val="left"/>
    </w:pPr>
    <w:rPr>
      <w:rFonts w:ascii="Times New Roman" w:hAnsi="Times New Roman"/>
      <w:b/>
      <w:bCs/>
      <w:caps/>
      <w:sz w:val="24"/>
      <w:szCs w:val="24"/>
    </w:rPr>
  </w:style>
  <w:style w:type="character" w:customStyle="1" w:styleId="60">
    <w:name w:val="Заголовок 6 Знак"/>
    <w:aliases w:val="Lev 6 Знак,6 Знак,Requirement Знак,Subpara 3 Знак,H6 Знак,Bullet list Знак,Bullet list1 Знак,Bullet list2 Знак,Bullet list11 Знак,Bullet list3 Знак,Bullet list12 Знак,Bullet list21 Знак,Bullet list111 Знак,Bullet lis Знак,T6 Знак"/>
    <w:basedOn w:val="a6"/>
    <w:link w:val="6"/>
    <w:uiPriority w:val="9"/>
    <w:semiHidden/>
    <w:locked/>
    <w:rPr>
      <w:rFonts w:asciiTheme="minorHAnsi" w:eastAsiaTheme="minorEastAsia" w:hAnsiTheme="minorHAnsi" w:cs="Times New Roman"/>
      <w:b/>
      <w:bCs/>
      <w:sz w:val="22"/>
      <w:szCs w:val="22"/>
    </w:rPr>
  </w:style>
  <w:style w:type="paragraph" w:customStyle="1" w:styleId="ac">
    <w:name w:val="УрВторой"/>
    <w:basedOn w:val="a5"/>
    <w:next w:val="a5"/>
    <w:rsid w:val="00043568"/>
    <w:pPr>
      <w:widowControl/>
      <w:numPr>
        <w:ilvl w:val="1"/>
        <w:numId w:val="1"/>
      </w:numPr>
      <w:tabs>
        <w:tab w:val="left" w:pos="567"/>
      </w:tabs>
      <w:spacing w:before="0" w:line="360" w:lineRule="auto"/>
      <w:ind w:left="567" w:hanging="567"/>
      <w:jc w:val="left"/>
    </w:pPr>
    <w:rPr>
      <w:rFonts w:ascii="Times New Roman" w:hAnsi="Times New Roman"/>
      <w:sz w:val="24"/>
      <w:szCs w:val="24"/>
    </w:rPr>
  </w:style>
  <w:style w:type="character" w:customStyle="1" w:styleId="80">
    <w:name w:val="Заголовок 8 Знак"/>
    <w:aliases w:val="Lev 8 Знак,8 Знак,Condition Знак,Subpara 5 Знак,action Знак,action1 Знак,action2 Знак,action11 Знак,action3 Знак,action4 Знак,action5 Знак,action6 Знак,action7 Знак,action12 Знак,action21 Знак,action111 Знак,action31 Знак,action8 Знак"/>
    <w:basedOn w:val="a6"/>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aliases w:val="Lev 9 Знак,9 Знак,Cond'l Reqt. Знак,Subpara 6 Знак,progress Знак,progress1 Знак,progress2 Знак,progress11 Знак,progress3 Знак,progress4 Знак,progress5 Знак,progress6 Знак,progress7 Знак,progress12 Знак,progress21 Знак,progress111 Знак"/>
    <w:basedOn w:val="a6"/>
    <w:link w:val="9"/>
    <w:uiPriority w:val="9"/>
    <w:semiHidden/>
    <w:locked/>
    <w:rPr>
      <w:rFonts w:asciiTheme="majorHAnsi" w:eastAsiaTheme="majorEastAsia" w:hAnsiTheme="majorHAnsi" w:cs="Times New Roman"/>
      <w:sz w:val="22"/>
      <w:szCs w:val="22"/>
    </w:rPr>
  </w:style>
  <w:style w:type="paragraph" w:customStyle="1" w:styleId="CharCharCharCharCharCharCharChar">
    <w:name w:val="Знак Знак Char Char Знак Знак Char Char Знак Знак Char Char Знак Знак Char Char"/>
    <w:basedOn w:val="a5"/>
    <w:rsid w:val="0004356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ad">
    <w:name w:val="Нумерованный заголовок"/>
    <w:basedOn w:val="a5"/>
    <w:rsid w:val="00043568"/>
    <w:pPr>
      <w:widowControl/>
      <w:tabs>
        <w:tab w:val="num" w:pos="399"/>
      </w:tabs>
      <w:spacing w:before="0" w:line="240" w:lineRule="auto"/>
      <w:ind w:left="399" w:hanging="399"/>
      <w:jc w:val="left"/>
    </w:pPr>
    <w:rPr>
      <w:rFonts w:ascii="Times New Roman" w:hAnsi="Times New Roman"/>
      <w:b/>
      <w:bCs/>
      <w:caps/>
      <w:sz w:val="24"/>
      <w:szCs w:val="24"/>
    </w:rPr>
  </w:style>
  <w:style w:type="character" w:customStyle="1" w:styleId="50">
    <w:name w:val="Заголовок 5 Знак"/>
    <w:aliases w:val="Lev 5 Знак,5 Знак,h5 Знак,Numbered Sub-list Знак,Subpara 2 Знак,H5 Знак,Roman list Знак,Roman list1 Знак,Roman list2 Знак,Roman list11 Знак,Roman list3 Знак,Roman list12 Знак,Roman list21 Знак,Roman list111 Знак,Roman list4 Знак,T5 Знак"/>
    <w:basedOn w:val="a6"/>
    <w:link w:val="5"/>
    <w:uiPriority w:val="9"/>
    <w:semiHidden/>
    <w:locked/>
    <w:rPr>
      <w:rFonts w:asciiTheme="minorHAnsi" w:eastAsiaTheme="minorEastAsia" w:hAnsiTheme="minorHAnsi" w:cs="Times New Roman"/>
      <w:b/>
      <w:bCs/>
      <w:i/>
      <w:iCs/>
      <w:sz w:val="26"/>
      <w:szCs w:val="26"/>
    </w:rPr>
  </w:style>
  <w:style w:type="character" w:customStyle="1" w:styleId="21">
    <w:name w:val="Заголовок 2 Знак1"/>
    <w:aliases w:val="Заголовок 2 Знак Знак,h2 Знак,2 Знак,Header 2 Знак,H2 Знак,R2 Знак,H21 Знак,H22 Знак,H211 Знак,H23 Знак,H212 Знак,H24 Знак,H213 Знак,H25 Знак,H214 Знак,H26 Знак,H215 Знак,H27 Знак,H216 Знак,H28 Знак,H217 Знак,H29 Знак,H218 Знак,l2 Знак"/>
    <w:basedOn w:val="a6"/>
    <w:link w:val="2"/>
    <w:uiPriority w:val="9"/>
    <w:semiHidden/>
    <w:locked/>
    <w:rPr>
      <w:rFonts w:asciiTheme="majorHAnsi" w:eastAsiaTheme="majorEastAsia" w:hAnsiTheme="majorHAnsi" w:cs="Times New Roman"/>
      <w:b/>
      <w:bCs/>
      <w:i/>
      <w:iCs/>
      <w:sz w:val="28"/>
      <w:szCs w:val="28"/>
    </w:rPr>
  </w:style>
  <w:style w:type="character" w:customStyle="1" w:styleId="aa">
    <w:name w:val="Верхний колонтитул Знак"/>
    <w:basedOn w:val="a6"/>
    <w:link w:val="a9"/>
    <w:uiPriority w:val="99"/>
    <w:semiHidden/>
    <w:locked/>
    <w:rPr>
      <w:rFonts w:cs="Times New Roman"/>
      <w:sz w:val="24"/>
      <w:szCs w:val="24"/>
    </w:rPr>
  </w:style>
  <w:style w:type="character" w:customStyle="1" w:styleId="71">
    <w:name w:val="Заголовок 7 Знак"/>
    <w:aliases w:val="Lev 7 Знак,7 Знак,Objective Знак,Subpara 4 Знак,letter list Знак,lettered list Знак,letter list1 Знак,lettered list1 Знак,letter list2 Знак,lettered list2 Знак,letter list11 Знак,lettered list11 Знак,letter list3 Знак,letter list12 Знак"/>
    <w:basedOn w:val="a6"/>
    <w:link w:val="70"/>
    <w:uiPriority w:val="9"/>
    <w:semiHidden/>
    <w:locked/>
    <w:rPr>
      <w:rFonts w:asciiTheme="minorHAnsi" w:eastAsiaTheme="minorEastAsia" w:hAnsiTheme="minorHAnsi" w:cs="Times New Roman"/>
      <w:sz w:val="24"/>
      <w:szCs w:val="24"/>
    </w:rPr>
  </w:style>
  <w:style w:type="paragraph" w:customStyle="1" w:styleId="a">
    <w:name w:val="УрВторойПункт"/>
    <w:basedOn w:val="a5"/>
    <w:next w:val="a5"/>
    <w:rsid w:val="00043568"/>
    <w:pPr>
      <w:widowControl/>
      <w:numPr>
        <w:ilvl w:val="1"/>
        <w:numId w:val="5"/>
      </w:numPr>
      <w:spacing w:before="0" w:line="360" w:lineRule="auto"/>
      <w:ind w:left="0" w:firstLine="0"/>
    </w:pPr>
    <w:rPr>
      <w:rFonts w:ascii="Times New Roman" w:hAnsi="Times New Roman"/>
      <w:sz w:val="24"/>
      <w:szCs w:val="24"/>
    </w:rPr>
  </w:style>
  <w:style w:type="paragraph" w:styleId="ae">
    <w:name w:val="footer"/>
    <w:basedOn w:val="a5"/>
    <w:link w:val="af"/>
    <w:uiPriority w:val="99"/>
    <w:rsid w:val="00043568"/>
    <w:pPr>
      <w:widowControl/>
      <w:tabs>
        <w:tab w:val="center" w:pos="4677"/>
        <w:tab w:val="right" w:pos="9355"/>
      </w:tabs>
      <w:spacing w:before="0" w:line="240" w:lineRule="auto"/>
      <w:ind w:left="0" w:firstLine="0"/>
      <w:jc w:val="left"/>
    </w:pPr>
    <w:rPr>
      <w:rFonts w:ascii="Times New Roman" w:hAnsi="Times New Roman"/>
      <w:sz w:val="24"/>
      <w:szCs w:val="24"/>
    </w:rPr>
  </w:style>
  <w:style w:type="character" w:customStyle="1" w:styleId="af">
    <w:name w:val="Нижний колонтитул Знак"/>
    <w:basedOn w:val="a6"/>
    <w:link w:val="ae"/>
    <w:uiPriority w:val="99"/>
    <w:semiHidden/>
    <w:locked/>
    <w:rPr>
      <w:rFonts w:cs="Times New Roman"/>
      <w:sz w:val="24"/>
      <w:szCs w:val="24"/>
    </w:rPr>
  </w:style>
  <w:style w:type="character" w:styleId="af0">
    <w:name w:val="page number"/>
    <w:basedOn w:val="a6"/>
    <w:uiPriority w:val="99"/>
    <w:rsid w:val="00043568"/>
    <w:rPr>
      <w:rFonts w:cs="Times New Roman"/>
    </w:rPr>
  </w:style>
  <w:style w:type="paragraph" w:customStyle="1" w:styleId="m">
    <w:name w:val="m_Список"/>
    <w:basedOn w:val="m5"/>
    <w:rsid w:val="00043568"/>
    <w:pPr>
      <w:numPr>
        <w:numId w:val="6"/>
      </w:numPr>
      <w:tabs>
        <w:tab w:val="clear" w:pos="926"/>
        <w:tab w:val="num" w:pos="936"/>
      </w:tabs>
      <w:ind w:left="936" w:hanging="396"/>
    </w:pPr>
  </w:style>
  <w:style w:type="paragraph" w:customStyle="1" w:styleId="m5">
    <w:name w:val="m_ПростойТекст"/>
    <w:basedOn w:val="a5"/>
    <w:rsid w:val="00043568"/>
    <w:pPr>
      <w:widowControl/>
      <w:spacing w:before="0" w:line="240" w:lineRule="auto"/>
      <w:ind w:left="0" w:firstLine="0"/>
    </w:pPr>
    <w:rPr>
      <w:rFonts w:ascii="Times New Roman" w:hAnsi="Times New Roman"/>
      <w:sz w:val="24"/>
      <w:szCs w:val="24"/>
    </w:rPr>
  </w:style>
  <w:style w:type="paragraph" w:customStyle="1" w:styleId="m1">
    <w:name w:val="m_1_Пункт"/>
    <w:basedOn w:val="m5"/>
    <w:next w:val="m5"/>
    <w:rsid w:val="00043568"/>
    <w:pPr>
      <w:keepNext/>
      <w:numPr>
        <w:numId w:val="16"/>
      </w:numPr>
    </w:pPr>
    <w:rPr>
      <w:b/>
      <w:caps/>
    </w:rPr>
  </w:style>
  <w:style w:type="paragraph" w:customStyle="1" w:styleId="m2">
    <w:name w:val="m_2_Пункт"/>
    <w:basedOn w:val="m5"/>
    <w:next w:val="m5"/>
    <w:rsid w:val="00043568"/>
    <w:pPr>
      <w:keepNext/>
      <w:numPr>
        <w:ilvl w:val="1"/>
        <w:numId w:val="7"/>
      </w:numPr>
      <w:tabs>
        <w:tab w:val="clear" w:pos="360"/>
        <w:tab w:val="left" w:pos="510"/>
        <w:tab w:val="num" w:pos="540"/>
      </w:tabs>
      <w:ind w:left="180"/>
    </w:pPr>
    <w:rPr>
      <w:b/>
    </w:rPr>
  </w:style>
  <w:style w:type="paragraph" w:customStyle="1" w:styleId="m3">
    <w:name w:val="m_3_Пункт"/>
    <w:basedOn w:val="m5"/>
    <w:next w:val="m5"/>
    <w:rsid w:val="00043568"/>
    <w:pPr>
      <w:numPr>
        <w:ilvl w:val="2"/>
        <w:numId w:val="16"/>
      </w:numPr>
      <w:tabs>
        <w:tab w:val="clear" w:pos="360"/>
        <w:tab w:val="num" w:pos="720"/>
      </w:tabs>
    </w:pPr>
    <w:rPr>
      <w:b/>
      <w:lang w:val="en-US"/>
    </w:rPr>
  </w:style>
  <w:style w:type="character" w:styleId="af1">
    <w:name w:val="Hyperlink"/>
    <w:basedOn w:val="a6"/>
    <w:uiPriority w:val="99"/>
    <w:rsid w:val="00043568"/>
    <w:rPr>
      <w:rFonts w:cs="Times New Roman"/>
      <w:color w:val="0000FF"/>
      <w:u w:val="single"/>
    </w:rPr>
  </w:style>
  <w:style w:type="paragraph" w:customStyle="1" w:styleId="m0">
    <w:name w:val="m_РасшОпис"/>
    <w:basedOn w:val="m5"/>
    <w:next w:val="m5"/>
    <w:rsid w:val="00043568"/>
    <w:pPr>
      <w:numPr>
        <w:numId w:val="17"/>
      </w:numPr>
      <w:tabs>
        <w:tab w:val="num" w:pos="1182"/>
      </w:tabs>
      <w:ind w:left="102"/>
    </w:pPr>
    <w:rPr>
      <w:b/>
    </w:rPr>
  </w:style>
  <w:style w:type="paragraph" w:customStyle="1" w:styleId="m4">
    <w:name w:val="m_СписокТабл"/>
    <w:basedOn w:val="m6"/>
    <w:rsid w:val="00043568"/>
    <w:pPr>
      <w:numPr>
        <w:numId w:val="18"/>
      </w:numPr>
      <w:tabs>
        <w:tab w:val="left" w:pos="181"/>
        <w:tab w:val="num" w:pos="388"/>
      </w:tabs>
      <w:ind w:left="284" w:hanging="256"/>
    </w:pPr>
  </w:style>
  <w:style w:type="paragraph" w:customStyle="1" w:styleId="m6">
    <w:name w:val="m_ТекстТаблицы"/>
    <w:basedOn w:val="m5"/>
    <w:rsid w:val="00043568"/>
    <w:pPr>
      <w:jc w:val="left"/>
    </w:pPr>
    <w:rPr>
      <w:sz w:val="20"/>
    </w:rPr>
  </w:style>
  <w:style w:type="paragraph" w:customStyle="1" w:styleId="m7">
    <w:name w:val="m_НумСтрТабл"/>
    <w:basedOn w:val="m6"/>
    <w:next w:val="m6"/>
    <w:rsid w:val="00043568"/>
    <w:pPr>
      <w:tabs>
        <w:tab w:val="num" w:pos="720"/>
      </w:tabs>
      <w:ind w:left="720" w:hanging="360"/>
    </w:pPr>
  </w:style>
  <w:style w:type="paragraph" w:styleId="a0">
    <w:name w:val="List Bullet"/>
    <w:basedOn w:val="Text"/>
    <w:autoRedefine/>
    <w:uiPriority w:val="99"/>
    <w:rsid w:val="00043568"/>
    <w:pPr>
      <w:numPr>
        <w:numId w:val="22"/>
      </w:numPr>
      <w:spacing w:after="0" w:line="360" w:lineRule="auto"/>
      <w:ind w:left="360"/>
    </w:pPr>
    <w:rPr>
      <w:sz w:val="28"/>
      <w:szCs w:val="20"/>
    </w:rPr>
  </w:style>
  <w:style w:type="paragraph" w:customStyle="1" w:styleId="Text">
    <w:name w:val="Text"/>
    <w:basedOn w:val="a5"/>
    <w:rsid w:val="00043568"/>
    <w:pPr>
      <w:widowControl/>
      <w:spacing w:before="0" w:after="120" w:line="240" w:lineRule="auto"/>
      <w:ind w:left="0" w:firstLine="0"/>
    </w:pPr>
    <w:rPr>
      <w:rFonts w:ascii="Times New Roman" w:hAnsi="Times New Roman"/>
      <w:szCs w:val="24"/>
    </w:rPr>
  </w:style>
  <w:style w:type="paragraph" w:customStyle="1" w:styleId="1">
    <w:name w:val="заголовок 1"/>
    <w:basedOn w:val="a5"/>
    <w:next w:val="a5"/>
    <w:rsid w:val="00043568"/>
    <w:pPr>
      <w:keepNext/>
      <w:widowControl/>
      <w:numPr>
        <w:numId w:val="20"/>
      </w:numPr>
      <w:autoSpaceDE w:val="0"/>
      <w:autoSpaceDN w:val="0"/>
      <w:spacing w:before="0" w:line="240" w:lineRule="auto"/>
      <w:ind w:left="360" w:hanging="360"/>
      <w:jc w:val="left"/>
    </w:pPr>
    <w:rPr>
      <w:rFonts w:ascii="Times New Roman" w:hAnsi="Times New Roman"/>
      <w:b/>
      <w:bCs/>
      <w:color w:val="008000"/>
      <w:sz w:val="24"/>
      <w:szCs w:val="24"/>
    </w:rPr>
  </w:style>
  <w:style w:type="paragraph" w:customStyle="1" w:styleId="7">
    <w:name w:val="заголовок 7"/>
    <w:basedOn w:val="a5"/>
    <w:next w:val="a5"/>
    <w:rsid w:val="00043568"/>
    <w:pPr>
      <w:keepNext/>
      <w:widowControl/>
      <w:numPr>
        <w:numId w:val="21"/>
      </w:numPr>
      <w:tabs>
        <w:tab w:val="num" w:pos="2160"/>
      </w:tabs>
      <w:autoSpaceDE w:val="0"/>
      <w:autoSpaceDN w:val="0"/>
      <w:spacing w:before="0" w:line="240" w:lineRule="auto"/>
      <w:ind w:left="360" w:hanging="360"/>
      <w:jc w:val="left"/>
    </w:pPr>
    <w:rPr>
      <w:rFonts w:ascii="Times New Roman" w:hAnsi="Times New Roman"/>
      <w:b/>
      <w:bCs/>
      <w:sz w:val="24"/>
      <w:szCs w:val="24"/>
    </w:rPr>
  </w:style>
  <w:style w:type="paragraph" w:customStyle="1" w:styleId="ConsNonformat">
    <w:name w:val="ConsNonformat"/>
    <w:link w:val="ConsNonformat0"/>
    <w:rsid w:val="00043568"/>
    <w:pPr>
      <w:widowControl w:val="0"/>
    </w:pPr>
    <w:rPr>
      <w:rFonts w:ascii="Courier New" w:hAnsi="Courier New"/>
    </w:rPr>
  </w:style>
  <w:style w:type="paragraph" w:customStyle="1" w:styleId="af2">
    <w:name w:val="Структура"/>
    <w:basedOn w:val="a5"/>
    <w:rsid w:val="00043568"/>
    <w:pPr>
      <w:pageBreakBefore/>
      <w:widowControl/>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cs="Arial"/>
      <w:b/>
      <w:caps/>
      <w:sz w:val="36"/>
      <w:szCs w:val="36"/>
    </w:rPr>
  </w:style>
  <w:style w:type="paragraph" w:customStyle="1" w:styleId="a4">
    <w:name w:val="маркированный"/>
    <w:basedOn w:val="a5"/>
    <w:semiHidden/>
    <w:rsid w:val="00043568"/>
    <w:pPr>
      <w:widowControl/>
      <w:numPr>
        <w:numId w:val="23"/>
      </w:numPr>
      <w:tabs>
        <w:tab w:val="clear" w:pos="360"/>
        <w:tab w:val="num" w:pos="1701"/>
      </w:tabs>
      <w:spacing w:before="0" w:line="360" w:lineRule="auto"/>
      <w:ind w:left="1701" w:hanging="567"/>
    </w:pPr>
    <w:rPr>
      <w:rFonts w:ascii="Times New Roman" w:hAnsi="Times New Roman"/>
      <w:sz w:val="28"/>
    </w:rPr>
  </w:style>
  <w:style w:type="paragraph" w:customStyle="1" w:styleId="a2">
    <w:name w:val="Подподпункт"/>
    <w:basedOn w:val="af3"/>
    <w:rsid w:val="00043568"/>
    <w:pPr>
      <w:numPr>
        <w:numId w:val="24"/>
      </w:numPr>
    </w:pPr>
  </w:style>
  <w:style w:type="paragraph" w:customStyle="1" w:styleId="af3">
    <w:name w:val="Подпункт"/>
    <w:basedOn w:val="af4"/>
    <w:rsid w:val="00043568"/>
  </w:style>
  <w:style w:type="paragraph" w:customStyle="1" w:styleId="af4">
    <w:name w:val="Пункт"/>
    <w:basedOn w:val="af5"/>
    <w:rsid w:val="00043568"/>
    <w:pPr>
      <w:widowControl/>
      <w:suppressAutoHyphens w:val="0"/>
      <w:spacing w:line="360" w:lineRule="auto"/>
    </w:pPr>
    <w:rPr>
      <w:rFonts w:ascii="Times New Roman" w:hAnsi="Times New Roman"/>
      <w:spacing w:val="0"/>
      <w:sz w:val="28"/>
      <w:lang w:eastAsia="ru-RU"/>
    </w:rPr>
  </w:style>
  <w:style w:type="paragraph" w:styleId="af5">
    <w:name w:val="Body Text"/>
    <w:aliases w:val="EHPT,Body Text2,AvtalBrödtext,ändrad,Bodytext,paragraph 2,body indent,L1 Body Text,Body3,Body Text level 1,Response,à¹×éÍàÃ×èÍ§,bt,Öèòàòà1,sp,text,sbs,bt4,body text4,bt5,body text5,bt1,body text1,t,andrad"/>
    <w:basedOn w:val="a5"/>
    <w:link w:val="af6"/>
    <w:uiPriority w:val="99"/>
    <w:rsid w:val="00E846F5"/>
    <w:pPr>
      <w:suppressAutoHyphens/>
      <w:spacing w:before="0" w:line="240" w:lineRule="auto"/>
      <w:ind w:left="0" w:firstLine="0"/>
    </w:pPr>
    <w:rPr>
      <w:spacing w:val="-5"/>
      <w:sz w:val="24"/>
      <w:lang w:eastAsia="ar-SA"/>
    </w:rPr>
  </w:style>
  <w:style w:type="paragraph" w:customStyle="1" w:styleId="af7">
    <w:name w:val="Îñíîâíîé òåêñò"/>
    <w:basedOn w:val="a5"/>
    <w:rsid w:val="00043568"/>
    <w:pPr>
      <w:spacing w:before="0" w:line="240" w:lineRule="auto"/>
      <w:ind w:left="0" w:firstLine="0"/>
    </w:pPr>
    <w:rPr>
      <w:sz w:val="24"/>
    </w:rPr>
  </w:style>
  <w:style w:type="table" w:styleId="af8">
    <w:name w:val="Table Grid"/>
    <w:basedOn w:val="a7"/>
    <w:uiPriority w:val="39"/>
    <w:rsid w:val="0004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43568"/>
    <w:pPr>
      <w:widowControl w:val="0"/>
      <w:autoSpaceDE w:val="0"/>
      <w:autoSpaceDN w:val="0"/>
      <w:adjustRightInd w:val="0"/>
      <w:ind w:firstLine="720"/>
    </w:pPr>
    <w:rPr>
      <w:rFonts w:ascii="Arial" w:hAnsi="Arial" w:cs="Arial"/>
    </w:rPr>
  </w:style>
  <w:style w:type="paragraph" w:customStyle="1" w:styleId="a3">
    <w:name w:val="нумерованный"/>
    <w:basedOn w:val="a5"/>
    <w:semiHidden/>
    <w:rsid w:val="00043568"/>
    <w:pPr>
      <w:widowControl/>
      <w:numPr>
        <w:numId w:val="26"/>
      </w:numPr>
      <w:tabs>
        <w:tab w:val="num" w:pos="432"/>
      </w:tabs>
      <w:spacing w:before="0" w:line="360" w:lineRule="auto"/>
      <w:ind w:left="432" w:hanging="432"/>
    </w:pPr>
    <w:rPr>
      <w:rFonts w:ascii="Times New Roman" w:hAnsi="Times New Roman"/>
      <w:sz w:val="28"/>
    </w:rPr>
  </w:style>
  <w:style w:type="paragraph" w:styleId="a1">
    <w:name w:val="List Number"/>
    <w:basedOn w:val="af5"/>
    <w:uiPriority w:val="99"/>
    <w:rsid w:val="00043568"/>
    <w:pPr>
      <w:widowControl/>
      <w:numPr>
        <w:numId w:val="25"/>
      </w:numPr>
      <w:tabs>
        <w:tab w:val="num" w:pos="1134"/>
      </w:tabs>
      <w:suppressAutoHyphens w:val="0"/>
      <w:autoSpaceDE w:val="0"/>
      <w:autoSpaceDN w:val="0"/>
      <w:spacing w:before="60" w:line="360" w:lineRule="auto"/>
      <w:ind w:firstLine="567"/>
    </w:pPr>
    <w:rPr>
      <w:rFonts w:ascii="Times New Roman" w:hAnsi="Times New Roman"/>
      <w:spacing w:val="0"/>
      <w:sz w:val="28"/>
      <w:szCs w:val="24"/>
      <w:lang w:eastAsia="ru-RU"/>
    </w:rPr>
  </w:style>
  <w:style w:type="character" w:customStyle="1" w:styleId="af6">
    <w:name w:val="Основной текст Знак"/>
    <w:aliases w:val="EHPT Знак,Body Text2 Знак,AvtalBrödtext Знак,ändrad Знак,Bodytext Знак,paragraph 2 Знак,body indent Знак,L1 Body Text Знак,Body3 Знак,Body Text level 1 Знак,Response Знак,à¹×éÍàÃ×èÍ§ Знак,bt Знак,Öèòàòà1 Знак,sp Знак,text Знак,t Знак"/>
    <w:basedOn w:val="a6"/>
    <w:link w:val="af5"/>
    <w:uiPriority w:val="99"/>
    <w:semiHidden/>
    <w:locked/>
    <w:rPr>
      <w:rFonts w:cs="Times New Roman"/>
      <w:sz w:val="24"/>
      <w:szCs w:val="24"/>
    </w:rPr>
  </w:style>
  <w:style w:type="paragraph" w:styleId="31">
    <w:name w:val="Body Text Indent 3"/>
    <w:basedOn w:val="a5"/>
    <w:link w:val="32"/>
    <w:uiPriority w:val="99"/>
    <w:rsid w:val="00043568"/>
    <w:pPr>
      <w:widowControl/>
      <w:spacing w:before="0" w:after="120" w:line="240" w:lineRule="auto"/>
      <w:ind w:left="283" w:firstLine="0"/>
      <w:jc w:val="left"/>
    </w:pPr>
    <w:rPr>
      <w:rFonts w:ascii="Times New Roman" w:hAnsi="Times New Roman"/>
      <w:sz w:val="16"/>
      <w:szCs w:val="16"/>
    </w:rPr>
  </w:style>
  <w:style w:type="character" w:customStyle="1" w:styleId="32">
    <w:name w:val="Основной текст с отступом 3 Знак"/>
    <w:basedOn w:val="a6"/>
    <w:link w:val="31"/>
    <w:uiPriority w:val="99"/>
    <w:locked/>
    <w:rsid w:val="00656F4B"/>
    <w:rPr>
      <w:rFonts w:cs="Times New Roman"/>
      <w:sz w:val="16"/>
    </w:rPr>
  </w:style>
  <w:style w:type="paragraph" w:customStyle="1" w:styleId="Iauiue">
    <w:name w:val="Iau?iue"/>
    <w:rsid w:val="00043568"/>
    <w:pPr>
      <w:widowControl w:val="0"/>
    </w:pPr>
    <w:rPr>
      <w:rFonts w:ascii="Arial" w:hAnsi="Arial"/>
      <w:sz w:val="24"/>
    </w:rPr>
  </w:style>
  <w:style w:type="paragraph" w:customStyle="1" w:styleId="Rtext">
    <w:name w:val="R_text Знак"/>
    <w:rsid w:val="00043568"/>
    <w:pPr>
      <w:spacing w:line="360" w:lineRule="auto"/>
      <w:ind w:firstLine="703"/>
      <w:jc w:val="both"/>
    </w:pPr>
    <w:rPr>
      <w:color w:val="000000"/>
      <w:sz w:val="24"/>
      <w:szCs w:val="24"/>
    </w:rPr>
  </w:style>
  <w:style w:type="paragraph" w:customStyle="1" w:styleId="ConsPlusNonformat">
    <w:name w:val="ConsPlusNonformat"/>
    <w:rsid w:val="00043568"/>
    <w:pPr>
      <w:widowControl w:val="0"/>
      <w:autoSpaceDE w:val="0"/>
      <w:autoSpaceDN w:val="0"/>
      <w:adjustRightInd w:val="0"/>
    </w:pPr>
    <w:rPr>
      <w:rFonts w:ascii="Courier New" w:hAnsi="Courier New" w:cs="Courier New"/>
    </w:rPr>
  </w:style>
  <w:style w:type="paragraph" w:customStyle="1" w:styleId="BulletIndent">
    <w:name w:val="Bullet Indent"/>
    <w:basedOn w:val="a5"/>
    <w:link w:val="BulletIndentChar"/>
    <w:rsid w:val="00043568"/>
    <w:pPr>
      <w:widowControl/>
      <w:numPr>
        <w:numId w:val="27"/>
      </w:numPr>
      <w:tabs>
        <w:tab w:val="num" w:pos="1353"/>
        <w:tab w:val="left" w:pos="1418"/>
      </w:tabs>
      <w:spacing w:before="0" w:after="60" w:line="240" w:lineRule="auto"/>
      <w:ind w:left="1353" w:right="1077" w:hanging="360"/>
      <w:jc w:val="left"/>
    </w:pPr>
    <w:rPr>
      <w:sz w:val="24"/>
      <w:szCs w:val="24"/>
      <w:lang w:val="en-GB" w:eastAsia="en-US"/>
    </w:rPr>
  </w:style>
  <w:style w:type="character" w:customStyle="1" w:styleId="BulletIndentChar">
    <w:name w:val="Bullet Indent Char"/>
    <w:link w:val="BulletIndent"/>
    <w:locked/>
    <w:rsid w:val="00043568"/>
    <w:rPr>
      <w:rFonts w:ascii="Arial" w:hAnsi="Arial"/>
      <w:sz w:val="24"/>
      <w:szCs w:val="24"/>
      <w:lang w:val="en-GB" w:eastAsia="en-US"/>
    </w:rPr>
  </w:style>
  <w:style w:type="paragraph" w:customStyle="1" w:styleId="CharCharCharCharCharCharCharChar1">
    <w:name w:val="Знак Знак Char Char Знак Знак Char Char Знак Знак Char Char Знак Знак Char Char1"/>
    <w:basedOn w:val="a5"/>
    <w:rsid w:val="00856F7C"/>
    <w:pPr>
      <w:bidi/>
      <w:adjustRightInd w:val="0"/>
      <w:spacing w:before="0" w:after="160" w:line="240" w:lineRule="exact"/>
      <w:ind w:left="0" w:firstLine="0"/>
      <w:jc w:val="left"/>
    </w:pPr>
    <w:rPr>
      <w:rFonts w:ascii="Times New Roman" w:hAnsi="Times New Roman"/>
      <w:sz w:val="20"/>
      <w:lang w:val="en-GB" w:bidi="he-IL"/>
    </w:rPr>
  </w:style>
  <w:style w:type="paragraph" w:styleId="12">
    <w:name w:val="toc 1"/>
    <w:basedOn w:val="a5"/>
    <w:next w:val="a5"/>
    <w:uiPriority w:val="39"/>
    <w:semiHidden/>
    <w:rsid w:val="007450A8"/>
    <w:pPr>
      <w:widowControl/>
      <w:tabs>
        <w:tab w:val="right" w:leader="dot" w:pos="9922"/>
      </w:tabs>
      <w:spacing w:before="0" w:line="240" w:lineRule="auto"/>
      <w:ind w:left="0" w:firstLine="0"/>
      <w:jc w:val="left"/>
    </w:pPr>
    <w:rPr>
      <w:rFonts w:ascii="Times New Roman" w:hAnsi="Times New Roman"/>
      <w:sz w:val="20"/>
      <w:lang w:val="en-GB"/>
    </w:rPr>
  </w:style>
  <w:style w:type="paragraph" w:styleId="20">
    <w:name w:val="toc 2"/>
    <w:basedOn w:val="a5"/>
    <w:next w:val="a5"/>
    <w:uiPriority w:val="39"/>
    <w:semiHidden/>
    <w:rsid w:val="007450A8"/>
    <w:pPr>
      <w:widowControl/>
      <w:tabs>
        <w:tab w:val="right" w:leader="dot" w:pos="9922"/>
      </w:tabs>
      <w:spacing w:before="0" w:line="240" w:lineRule="auto"/>
      <w:ind w:firstLine="0"/>
      <w:jc w:val="left"/>
    </w:pPr>
    <w:rPr>
      <w:rFonts w:ascii="Times New Roman" w:hAnsi="Times New Roman"/>
      <w:sz w:val="20"/>
      <w:lang w:val="en-GB"/>
    </w:rPr>
  </w:style>
  <w:style w:type="paragraph" w:styleId="33">
    <w:name w:val="toc 3"/>
    <w:basedOn w:val="a5"/>
    <w:next w:val="a5"/>
    <w:uiPriority w:val="39"/>
    <w:semiHidden/>
    <w:rsid w:val="007450A8"/>
    <w:pPr>
      <w:widowControl/>
      <w:tabs>
        <w:tab w:val="right" w:leader="dot" w:pos="9922"/>
      </w:tabs>
      <w:spacing w:before="0" w:line="240" w:lineRule="auto"/>
      <w:ind w:left="400" w:firstLine="0"/>
      <w:jc w:val="left"/>
    </w:pPr>
    <w:rPr>
      <w:rFonts w:ascii="Times New Roman" w:hAnsi="Times New Roman"/>
      <w:sz w:val="20"/>
      <w:lang w:val="en-GB"/>
    </w:rPr>
  </w:style>
  <w:style w:type="paragraph" w:styleId="41">
    <w:name w:val="toc 4"/>
    <w:basedOn w:val="a5"/>
    <w:next w:val="a5"/>
    <w:uiPriority w:val="39"/>
    <w:semiHidden/>
    <w:rsid w:val="007450A8"/>
    <w:pPr>
      <w:widowControl/>
      <w:tabs>
        <w:tab w:val="right" w:leader="dot" w:pos="9922"/>
      </w:tabs>
      <w:spacing w:before="0" w:line="240" w:lineRule="auto"/>
      <w:ind w:left="600" w:firstLine="0"/>
      <w:jc w:val="left"/>
    </w:pPr>
    <w:rPr>
      <w:rFonts w:ascii="Times New Roman" w:hAnsi="Times New Roman"/>
      <w:sz w:val="20"/>
      <w:lang w:val="en-GB"/>
    </w:rPr>
  </w:style>
  <w:style w:type="paragraph" w:styleId="51">
    <w:name w:val="toc 5"/>
    <w:basedOn w:val="a5"/>
    <w:next w:val="a5"/>
    <w:uiPriority w:val="39"/>
    <w:semiHidden/>
    <w:rsid w:val="007450A8"/>
    <w:pPr>
      <w:widowControl/>
      <w:tabs>
        <w:tab w:val="right" w:leader="dot" w:pos="9922"/>
      </w:tabs>
      <w:spacing w:before="0" w:line="240" w:lineRule="auto"/>
      <w:ind w:left="800" w:firstLine="0"/>
      <w:jc w:val="left"/>
    </w:pPr>
    <w:rPr>
      <w:rFonts w:ascii="Times New Roman" w:hAnsi="Times New Roman"/>
      <w:sz w:val="20"/>
      <w:lang w:val="en-GB"/>
    </w:rPr>
  </w:style>
  <w:style w:type="paragraph" w:styleId="61">
    <w:name w:val="toc 6"/>
    <w:basedOn w:val="a5"/>
    <w:next w:val="a5"/>
    <w:uiPriority w:val="39"/>
    <w:semiHidden/>
    <w:rsid w:val="007450A8"/>
    <w:pPr>
      <w:widowControl/>
      <w:tabs>
        <w:tab w:val="right" w:leader="dot" w:pos="9922"/>
      </w:tabs>
      <w:spacing w:before="0" w:line="240" w:lineRule="auto"/>
      <w:ind w:left="1000" w:firstLine="0"/>
      <w:jc w:val="left"/>
    </w:pPr>
    <w:rPr>
      <w:rFonts w:ascii="Times New Roman" w:hAnsi="Times New Roman"/>
      <w:sz w:val="20"/>
      <w:lang w:val="en-GB"/>
    </w:rPr>
  </w:style>
  <w:style w:type="paragraph" w:styleId="72">
    <w:name w:val="toc 7"/>
    <w:basedOn w:val="a5"/>
    <w:next w:val="a5"/>
    <w:uiPriority w:val="39"/>
    <w:semiHidden/>
    <w:rsid w:val="007450A8"/>
    <w:pPr>
      <w:widowControl/>
      <w:tabs>
        <w:tab w:val="right" w:leader="dot" w:pos="9922"/>
      </w:tabs>
      <w:spacing w:before="0" w:line="240" w:lineRule="auto"/>
      <w:ind w:left="1200" w:firstLine="0"/>
      <w:jc w:val="left"/>
    </w:pPr>
    <w:rPr>
      <w:rFonts w:ascii="Times New Roman" w:hAnsi="Times New Roman"/>
      <w:sz w:val="20"/>
      <w:lang w:val="en-GB"/>
    </w:rPr>
  </w:style>
  <w:style w:type="paragraph" w:styleId="81">
    <w:name w:val="toc 8"/>
    <w:basedOn w:val="a5"/>
    <w:next w:val="a5"/>
    <w:uiPriority w:val="39"/>
    <w:semiHidden/>
    <w:rsid w:val="007450A8"/>
    <w:pPr>
      <w:widowControl/>
      <w:tabs>
        <w:tab w:val="right" w:leader="dot" w:pos="9922"/>
      </w:tabs>
      <w:spacing w:before="0" w:line="240" w:lineRule="auto"/>
      <w:ind w:left="1400" w:firstLine="0"/>
      <w:jc w:val="left"/>
    </w:pPr>
    <w:rPr>
      <w:rFonts w:ascii="Times New Roman" w:hAnsi="Times New Roman"/>
      <w:sz w:val="20"/>
      <w:lang w:val="en-GB"/>
    </w:rPr>
  </w:style>
  <w:style w:type="paragraph" w:styleId="91">
    <w:name w:val="toc 9"/>
    <w:basedOn w:val="a5"/>
    <w:next w:val="a5"/>
    <w:uiPriority w:val="39"/>
    <w:semiHidden/>
    <w:rsid w:val="007450A8"/>
    <w:pPr>
      <w:widowControl/>
      <w:tabs>
        <w:tab w:val="right" w:leader="dot" w:pos="9922"/>
      </w:tabs>
      <w:spacing w:before="0" w:line="240" w:lineRule="auto"/>
      <w:ind w:left="1600" w:firstLine="0"/>
      <w:jc w:val="left"/>
    </w:pPr>
    <w:rPr>
      <w:rFonts w:ascii="Times New Roman" w:hAnsi="Times New Roman"/>
      <w:sz w:val="20"/>
      <w:lang w:val="en-GB"/>
    </w:rPr>
  </w:style>
  <w:style w:type="paragraph" w:styleId="22">
    <w:name w:val="Body Text 2"/>
    <w:basedOn w:val="a5"/>
    <w:link w:val="23"/>
    <w:uiPriority w:val="99"/>
    <w:rsid w:val="007450A8"/>
    <w:pPr>
      <w:widowControl/>
      <w:spacing w:before="0" w:line="320" w:lineRule="exact"/>
      <w:ind w:left="851" w:hanging="143"/>
    </w:pPr>
  </w:style>
  <w:style w:type="character" w:customStyle="1" w:styleId="23">
    <w:name w:val="Основной текст 2 Знак"/>
    <w:basedOn w:val="a6"/>
    <w:link w:val="22"/>
    <w:uiPriority w:val="99"/>
    <w:semiHidden/>
    <w:locked/>
    <w:rPr>
      <w:rFonts w:cs="Times New Roman"/>
      <w:sz w:val="24"/>
      <w:szCs w:val="24"/>
    </w:rPr>
  </w:style>
  <w:style w:type="paragraph" w:styleId="24">
    <w:name w:val="Body Text Indent 2"/>
    <w:basedOn w:val="a5"/>
    <w:link w:val="25"/>
    <w:uiPriority w:val="99"/>
    <w:rsid w:val="007450A8"/>
    <w:pPr>
      <w:widowControl/>
      <w:spacing w:before="0" w:line="320" w:lineRule="exact"/>
      <w:ind w:left="709" w:firstLine="0"/>
    </w:pPr>
  </w:style>
  <w:style w:type="character" w:customStyle="1" w:styleId="25">
    <w:name w:val="Основной текст с отступом 2 Знак"/>
    <w:basedOn w:val="a6"/>
    <w:link w:val="24"/>
    <w:uiPriority w:val="99"/>
    <w:semiHidden/>
    <w:locked/>
    <w:rPr>
      <w:rFonts w:cs="Times New Roman"/>
      <w:sz w:val="24"/>
      <w:szCs w:val="24"/>
    </w:rPr>
  </w:style>
  <w:style w:type="paragraph" w:styleId="af9">
    <w:name w:val="Body Text Indent"/>
    <w:basedOn w:val="a5"/>
    <w:link w:val="afa"/>
    <w:uiPriority w:val="99"/>
    <w:rsid w:val="007450A8"/>
    <w:pPr>
      <w:widowControl/>
      <w:spacing w:before="0" w:line="240" w:lineRule="auto"/>
      <w:ind w:left="426" w:firstLine="0"/>
    </w:pPr>
    <w:rPr>
      <w:sz w:val="20"/>
    </w:rPr>
  </w:style>
  <w:style w:type="character" w:customStyle="1" w:styleId="afa">
    <w:name w:val="Основной текст с отступом Знак"/>
    <w:basedOn w:val="a6"/>
    <w:link w:val="af9"/>
    <w:uiPriority w:val="99"/>
    <w:semiHidden/>
    <w:locked/>
    <w:rPr>
      <w:rFonts w:cs="Times New Roman"/>
      <w:sz w:val="24"/>
      <w:szCs w:val="24"/>
    </w:rPr>
  </w:style>
  <w:style w:type="paragraph" w:customStyle="1" w:styleId="afb">
    <w:name w:val="Îáû÷íûé"/>
    <w:rsid w:val="007450A8"/>
    <w:pPr>
      <w:widowControl w:val="0"/>
    </w:pPr>
    <w:rPr>
      <w:rFonts w:ascii="Arial" w:hAnsi="Arial"/>
      <w:sz w:val="24"/>
    </w:rPr>
  </w:style>
  <w:style w:type="paragraph" w:styleId="afc">
    <w:name w:val="Plain Text"/>
    <w:basedOn w:val="a5"/>
    <w:link w:val="afd"/>
    <w:uiPriority w:val="99"/>
    <w:rsid w:val="007450A8"/>
    <w:pPr>
      <w:widowControl/>
      <w:spacing w:before="0" w:line="240" w:lineRule="auto"/>
      <w:ind w:left="0" w:firstLine="0"/>
      <w:jc w:val="left"/>
    </w:pPr>
    <w:rPr>
      <w:rFonts w:ascii="Courier New" w:hAnsi="Courier New"/>
      <w:sz w:val="20"/>
      <w:lang w:val="en-US"/>
    </w:rPr>
  </w:style>
  <w:style w:type="character" w:customStyle="1" w:styleId="afd">
    <w:name w:val="Текст Знак"/>
    <w:basedOn w:val="a6"/>
    <w:link w:val="afc"/>
    <w:uiPriority w:val="99"/>
    <w:semiHidden/>
    <w:locked/>
    <w:rPr>
      <w:rFonts w:ascii="Courier New" w:hAnsi="Courier New" w:cs="Courier New"/>
    </w:rPr>
  </w:style>
  <w:style w:type="paragraph" w:styleId="34">
    <w:name w:val="Body Text 3"/>
    <w:basedOn w:val="a5"/>
    <w:link w:val="35"/>
    <w:uiPriority w:val="99"/>
    <w:rsid w:val="007450A8"/>
    <w:pPr>
      <w:widowControl/>
      <w:spacing w:before="0" w:line="240" w:lineRule="auto"/>
      <w:ind w:left="0" w:firstLine="0"/>
      <w:jc w:val="left"/>
    </w:pPr>
  </w:style>
  <w:style w:type="character" w:customStyle="1" w:styleId="35">
    <w:name w:val="Основной текст 3 Знак"/>
    <w:basedOn w:val="a6"/>
    <w:link w:val="34"/>
    <w:uiPriority w:val="99"/>
    <w:semiHidden/>
    <w:locked/>
    <w:rPr>
      <w:rFonts w:cs="Times New Roman"/>
      <w:sz w:val="16"/>
      <w:szCs w:val="16"/>
    </w:rPr>
  </w:style>
  <w:style w:type="paragraph" w:styleId="afe">
    <w:name w:val="Balloon Text"/>
    <w:basedOn w:val="a5"/>
    <w:link w:val="aff"/>
    <w:uiPriority w:val="99"/>
    <w:semiHidden/>
    <w:rsid w:val="007450A8"/>
    <w:pPr>
      <w:widowControl/>
      <w:spacing w:before="0" w:line="240" w:lineRule="auto"/>
      <w:ind w:left="0" w:firstLine="0"/>
      <w:jc w:val="left"/>
    </w:pPr>
    <w:rPr>
      <w:rFonts w:ascii="Tahoma" w:hAnsi="Tahoma" w:cs="Tahoma"/>
      <w:sz w:val="16"/>
      <w:szCs w:val="16"/>
      <w:lang w:val="en-GB"/>
    </w:rPr>
  </w:style>
  <w:style w:type="character" w:customStyle="1" w:styleId="aff">
    <w:name w:val="Текст выноски Знак"/>
    <w:basedOn w:val="a6"/>
    <w:link w:val="afe"/>
    <w:uiPriority w:val="99"/>
    <w:semiHidden/>
    <w:locked/>
    <w:rPr>
      <w:rFonts w:ascii="Segoe UI" w:hAnsi="Segoe UI" w:cs="Segoe UI"/>
      <w:sz w:val="18"/>
      <w:szCs w:val="18"/>
    </w:rPr>
  </w:style>
  <w:style w:type="character" w:styleId="aff0">
    <w:name w:val="Strong"/>
    <w:basedOn w:val="a6"/>
    <w:uiPriority w:val="22"/>
    <w:qFormat/>
    <w:rsid w:val="007450A8"/>
    <w:rPr>
      <w:rFonts w:cs="Times New Roman"/>
      <w:b/>
    </w:rPr>
  </w:style>
  <w:style w:type="character" w:customStyle="1" w:styleId="para">
    <w:name w:val="para"/>
    <w:basedOn w:val="a6"/>
    <w:rsid w:val="007450A8"/>
    <w:rPr>
      <w:rFonts w:cs="Times New Roman"/>
    </w:rPr>
  </w:style>
  <w:style w:type="character" w:customStyle="1" w:styleId="pointnormal">
    <w:name w:val="point_normal"/>
    <w:basedOn w:val="a6"/>
    <w:rsid w:val="007450A8"/>
    <w:rPr>
      <w:rFonts w:cs="Times New Roman"/>
    </w:rPr>
  </w:style>
  <w:style w:type="character" w:customStyle="1" w:styleId="lineitems1">
    <w:name w:val="lineitems1"/>
    <w:rsid w:val="007450A8"/>
    <w:rPr>
      <w:sz w:val="17"/>
    </w:rPr>
  </w:style>
  <w:style w:type="paragraph" w:customStyle="1" w:styleId="ConsNormal">
    <w:name w:val="ConsNormal"/>
    <w:rsid w:val="007450A8"/>
    <w:pPr>
      <w:widowControl w:val="0"/>
      <w:autoSpaceDE w:val="0"/>
      <w:autoSpaceDN w:val="0"/>
      <w:adjustRightInd w:val="0"/>
      <w:ind w:firstLine="720"/>
    </w:pPr>
    <w:rPr>
      <w:rFonts w:ascii="Arial" w:hAnsi="Arial" w:cs="Arial"/>
      <w:sz w:val="22"/>
      <w:szCs w:val="22"/>
    </w:rPr>
  </w:style>
  <w:style w:type="paragraph" w:customStyle="1" w:styleId="ConsTitle">
    <w:name w:val="ConsTitle"/>
    <w:rsid w:val="007450A8"/>
    <w:pPr>
      <w:widowControl w:val="0"/>
      <w:autoSpaceDE w:val="0"/>
      <w:autoSpaceDN w:val="0"/>
      <w:adjustRightInd w:val="0"/>
    </w:pPr>
    <w:rPr>
      <w:rFonts w:ascii="Arial" w:hAnsi="Arial" w:cs="Arial"/>
      <w:b/>
      <w:bCs/>
    </w:rPr>
  </w:style>
  <w:style w:type="paragraph" w:styleId="aff1">
    <w:name w:val="Document Map"/>
    <w:basedOn w:val="a5"/>
    <w:link w:val="aff2"/>
    <w:uiPriority w:val="99"/>
    <w:semiHidden/>
    <w:rsid w:val="007450A8"/>
    <w:pPr>
      <w:widowControl/>
      <w:shd w:val="clear" w:color="auto" w:fill="000080"/>
      <w:spacing w:before="0" w:line="240" w:lineRule="auto"/>
      <w:ind w:left="0" w:firstLine="0"/>
      <w:jc w:val="left"/>
    </w:pPr>
    <w:rPr>
      <w:rFonts w:ascii="Tahoma" w:hAnsi="Tahoma" w:cs="Tahoma"/>
      <w:sz w:val="20"/>
      <w:lang w:val="en-GB"/>
    </w:rPr>
  </w:style>
  <w:style w:type="character" w:customStyle="1" w:styleId="aff2">
    <w:name w:val="Схема документа Знак"/>
    <w:basedOn w:val="a6"/>
    <w:link w:val="aff1"/>
    <w:uiPriority w:val="99"/>
    <w:semiHidden/>
    <w:locked/>
    <w:rPr>
      <w:rFonts w:ascii="Segoe UI" w:hAnsi="Segoe UI" w:cs="Segoe UI"/>
      <w:sz w:val="16"/>
      <w:szCs w:val="16"/>
    </w:rPr>
  </w:style>
  <w:style w:type="paragraph" w:customStyle="1" w:styleId="aff3">
    <w:name w:val="Знак"/>
    <w:basedOn w:val="a5"/>
    <w:rsid w:val="007450A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styleId="36">
    <w:name w:val="List Bullet 3"/>
    <w:basedOn w:val="a5"/>
    <w:autoRedefine/>
    <w:uiPriority w:val="99"/>
    <w:rsid w:val="007450A8"/>
    <w:pPr>
      <w:widowControl/>
      <w:tabs>
        <w:tab w:val="num" w:pos="926"/>
      </w:tabs>
      <w:spacing w:before="0" w:line="240" w:lineRule="auto"/>
      <w:ind w:left="924" w:hanging="357"/>
    </w:pPr>
    <w:rPr>
      <w:rFonts w:ascii="Times New Roman" w:hAnsi="Times New Roman"/>
      <w:szCs w:val="22"/>
    </w:rPr>
  </w:style>
  <w:style w:type="paragraph" w:styleId="aff4">
    <w:name w:val="Title"/>
    <w:basedOn w:val="a5"/>
    <w:link w:val="aff5"/>
    <w:uiPriority w:val="10"/>
    <w:qFormat/>
    <w:rsid w:val="007450A8"/>
    <w:pPr>
      <w:widowControl/>
      <w:spacing w:before="120" w:line="240" w:lineRule="auto"/>
      <w:ind w:left="720" w:hanging="720"/>
      <w:jc w:val="center"/>
    </w:pPr>
    <w:rPr>
      <w:b/>
      <w:sz w:val="24"/>
      <w:szCs w:val="24"/>
      <w:lang w:eastAsia="en-US"/>
    </w:rPr>
  </w:style>
  <w:style w:type="character" w:customStyle="1" w:styleId="aff5">
    <w:name w:val="Заголовок Знак"/>
    <w:basedOn w:val="a6"/>
    <w:link w:val="aff4"/>
    <w:uiPriority w:val="10"/>
    <w:locked/>
    <w:rPr>
      <w:rFonts w:asciiTheme="majorHAnsi" w:eastAsiaTheme="majorEastAsia" w:hAnsiTheme="majorHAnsi" w:cs="Times New Roman"/>
      <w:b/>
      <w:bCs/>
      <w:kern w:val="28"/>
      <w:sz w:val="32"/>
      <w:szCs w:val="32"/>
    </w:rPr>
  </w:style>
  <w:style w:type="paragraph" w:customStyle="1" w:styleId="13">
    <w:name w:val="Обычный1"/>
    <w:rsid w:val="007450A8"/>
    <w:rPr>
      <w:rFonts w:ascii="New York" w:eastAsia="SimSun" w:hAnsi="New York"/>
      <w:sz w:val="24"/>
      <w:lang w:eastAsia="en-US"/>
    </w:rPr>
  </w:style>
  <w:style w:type="paragraph" w:customStyle="1" w:styleId="ConMaker">
    <w:name w:val="ConMaker"/>
    <w:autoRedefine/>
    <w:rsid w:val="007450A8"/>
    <w:pPr>
      <w:spacing w:after="120"/>
    </w:pPr>
    <w:rPr>
      <w:sz w:val="24"/>
      <w:lang w:eastAsia="en-US"/>
    </w:rPr>
  </w:style>
  <w:style w:type="character" w:styleId="aff6">
    <w:name w:val="FollowedHyperlink"/>
    <w:basedOn w:val="a6"/>
    <w:uiPriority w:val="99"/>
    <w:rsid w:val="007450A8"/>
    <w:rPr>
      <w:rFonts w:cs="Times New Roman"/>
      <w:color w:val="800080"/>
      <w:u w:val="single"/>
    </w:rPr>
  </w:style>
  <w:style w:type="character" w:customStyle="1" w:styleId="DeltaViewInsertion">
    <w:name w:val="DeltaView Insertion"/>
    <w:rsid w:val="007450A8"/>
    <w:rPr>
      <w:b/>
      <w:color w:val="0000FF"/>
      <w:spacing w:val="0"/>
      <w:u w:val="double"/>
    </w:rPr>
  </w:style>
  <w:style w:type="paragraph" w:customStyle="1" w:styleId="A10">
    <w:name w:val="A1"/>
    <w:basedOn w:val="10"/>
    <w:rsid w:val="007450A8"/>
    <w:pPr>
      <w:spacing w:before="240" w:after="360"/>
      <w:jc w:val="left"/>
    </w:pPr>
    <w:rPr>
      <w:rFonts w:cs="Arial"/>
      <w:caps/>
      <w:kern w:val="32"/>
      <w:sz w:val="24"/>
      <w:u w:val="none"/>
      <w:lang w:val="en-US"/>
    </w:rPr>
  </w:style>
  <w:style w:type="paragraph" w:customStyle="1" w:styleId="T1">
    <w:name w:val="T1"/>
    <w:basedOn w:val="a5"/>
    <w:rsid w:val="007450A8"/>
    <w:pPr>
      <w:keepNext/>
      <w:keepLines/>
      <w:widowControl/>
      <w:spacing w:before="0" w:after="360" w:line="240" w:lineRule="auto"/>
      <w:ind w:left="0" w:firstLine="0"/>
      <w:jc w:val="center"/>
    </w:pPr>
    <w:rPr>
      <w:rFonts w:ascii="Times New Roman" w:hAnsi="Times New Roman"/>
      <w:b/>
      <w:sz w:val="28"/>
      <w:szCs w:val="24"/>
      <w:lang w:val="en-US"/>
    </w:rPr>
  </w:style>
  <w:style w:type="paragraph" w:styleId="aff7">
    <w:name w:val="Normal Indent"/>
    <w:basedOn w:val="a5"/>
    <w:uiPriority w:val="99"/>
    <w:rsid w:val="007450A8"/>
    <w:pPr>
      <w:autoSpaceDE w:val="0"/>
      <w:autoSpaceDN w:val="0"/>
      <w:spacing w:before="0" w:line="240" w:lineRule="auto"/>
      <w:ind w:left="0" w:firstLine="420"/>
      <w:jc w:val="left"/>
    </w:pPr>
    <w:rPr>
      <w:rFonts w:ascii="Times New Roman" w:hAnsi="Times New Roman"/>
      <w:sz w:val="20"/>
      <w:lang w:val="en-US"/>
    </w:rPr>
  </w:style>
  <w:style w:type="paragraph" w:customStyle="1" w:styleId="CharChar">
    <w:name w:val="Char Char"/>
    <w:basedOn w:val="a5"/>
    <w:rsid w:val="007450A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my">
    <w:name w:val="my"/>
    <w:basedOn w:val="a5"/>
    <w:rsid w:val="007450A8"/>
    <w:pPr>
      <w:widowControl/>
      <w:spacing w:before="0" w:after="60" w:line="240" w:lineRule="auto"/>
      <w:ind w:left="426" w:hanging="426"/>
    </w:pPr>
    <w:rPr>
      <w:rFonts w:ascii="TimesET" w:hAnsi="TimesET"/>
      <w:lang w:val="en-US" w:eastAsia="en-US"/>
    </w:rPr>
  </w:style>
  <w:style w:type="paragraph" w:styleId="aff8">
    <w:name w:val="Subtitle"/>
    <w:basedOn w:val="a5"/>
    <w:link w:val="aff9"/>
    <w:uiPriority w:val="11"/>
    <w:qFormat/>
    <w:rsid w:val="007450A8"/>
    <w:pPr>
      <w:widowControl/>
      <w:spacing w:before="0" w:line="240" w:lineRule="auto"/>
      <w:ind w:left="0" w:firstLine="0"/>
      <w:jc w:val="center"/>
    </w:pPr>
    <w:rPr>
      <w:rFonts w:ascii="Times New Roman" w:hAnsi="Times New Roman"/>
      <w:b/>
      <w:sz w:val="28"/>
      <w:lang w:eastAsia="en-US"/>
    </w:rPr>
  </w:style>
  <w:style w:type="character" w:customStyle="1" w:styleId="aff9">
    <w:name w:val="Подзаголовок Знак"/>
    <w:basedOn w:val="a6"/>
    <w:link w:val="aff8"/>
    <w:uiPriority w:val="11"/>
    <w:locked/>
    <w:rPr>
      <w:rFonts w:asciiTheme="majorHAnsi" w:eastAsiaTheme="majorEastAsia" w:hAnsiTheme="majorHAnsi" w:cs="Times New Roman"/>
      <w:sz w:val="24"/>
      <w:szCs w:val="24"/>
    </w:rPr>
  </w:style>
  <w:style w:type="paragraph" w:styleId="affa">
    <w:name w:val="annotation text"/>
    <w:basedOn w:val="a5"/>
    <w:link w:val="affb"/>
    <w:uiPriority w:val="99"/>
    <w:semiHidden/>
    <w:rsid w:val="007450A8"/>
    <w:pPr>
      <w:widowControl/>
      <w:spacing w:before="0" w:line="240" w:lineRule="auto"/>
      <w:ind w:left="0" w:firstLine="0"/>
      <w:jc w:val="left"/>
    </w:pPr>
    <w:rPr>
      <w:rFonts w:ascii="Times New Roman" w:hAnsi="Times New Roman"/>
      <w:sz w:val="20"/>
      <w:lang w:val="en-GB"/>
    </w:rPr>
  </w:style>
  <w:style w:type="character" w:customStyle="1" w:styleId="affb">
    <w:name w:val="Текст примечания Знак"/>
    <w:basedOn w:val="a6"/>
    <w:link w:val="affa"/>
    <w:uiPriority w:val="99"/>
    <w:semiHidden/>
    <w:locked/>
    <w:rPr>
      <w:rFonts w:ascii="Arial" w:hAnsi="Arial" w:cs="Times New Roman"/>
    </w:rPr>
  </w:style>
  <w:style w:type="paragraph" w:styleId="affc">
    <w:name w:val="annotation subject"/>
    <w:basedOn w:val="affa"/>
    <w:next w:val="affa"/>
    <w:link w:val="affd"/>
    <w:uiPriority w:val="99"/>
    <w:semiHidden/>
    <w:rsid w:val="007450A8"/>
    <w:rPr>
      <w:b/>
      <w:bCs/>
    </w:rPr>
  </w:style>
  <w:style w:type="character" w:customStyle="1" w:styleId="affd">
    <w:name w:val="Тема примечания Знак"/>
    <w:basedOn w:val="affb"/>
    <w:link w:val="affc"/>
    <w:uiPriority w:val="99"/>
    <w:semiHidden/>
    <w:locked/>
    <w:rPr>
      <w:rFonts w:ascii="Arial" w:hAnsi="Arial" w:cs="Times New Roman"/>
      <w:b/>
      <w:bCs/>
    </w:rPr>
  </w:style>
  <w:style w:type="paragraph" w:customStyle="1" w:styleId="Normal1">
    <w:name w:val="Normal1"/>
    <w:rsid w:val="007450A8"/>
    <w:pPr>
      <w:widowControl w:val="0"/>
      <w:spacing w:line="312" w:lineRule="atLeast"/>
      <w:jc w:val="both"/>
    </w:pPr>
    <w:rPr>
      <w:rFonts w:eastAsia="SimSun"/>
      <w:sz w:val="24"/>
    </w:rPr>
  </w:style>
  <w:style w:type="paragraph" w:customStyle="1" w:styleId="Ieieeeieiioeooe">
    <w:name w:val="Ie?iee eieiioeooe"/>
    <w:basedOn w:val="Iauiue"/>
    <w:rsid w:val="007450A8"/>
    <w:pPr>
      <w:widowControl/>
      <w:tabs>
        <w:tab w:val="center" w:pos="4153"/>
        <w:tab w:val="right" w:pos="8306"/>
      </w:tabs>
    </w:pPr>
    <w:rPr>
      <w:rFonts w:ascii="Times New Roman" w:hAnsi="Times New Roman"/>
      <w:sz w:val="20"/>
    </w:rPr>
  </w:style>
  <w:style w:type="paragraph" w:customStyle="1" w:styleId="Iauiue1">
    <w:name w:val="Iau?iue1"/>
    <w:rsid w:val="007450A8"/>
  </w:style>
  <w:style w:type="paragraph" w:styleId="HTML">
    <w:name w:val="HTML Preformatted"/>
    <w:basedOn w:val="a5"/>
    <w:link w:val="HTML0"/>
    <w:uiPriority w:val="99"/>
    <w:rsid w:val="007450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0" w:firstLine="0"/>
      <w:jc w:val="left"/>
    </w:pPr>
    <w:rPr>
      <w:rFonts w:ascii="Courier New" w:hAnsi="Courier New" w:cs="Courier New"/>
      <w:sz w:val="20"/>
    </w:rPr>
  </w:style>
  <w:style w:type="character" w:customStyle="1" w:styleId="HTML0">
    <w:name w:val="Стандартный HTML Знак"/>
    <w:basedOn w:val="a6"/>
    <w:link w:val="HTML"/>
    <w:uiPriority w:val="99"/>
    <w:semiHidden/>
    <w:locked/>
    <w:rPr>
      <w:rFonts w:ascii="Courier New" w:hAnsi="Courier New" w:cs="Courier New"/>
    </w:rPr>
  </w:style>
  <w:style w:type="paragraph" w:customStyle="1" w:styleId="DefaultParagraphFontParaCharChar">
    <w:name w:val="Default Paragraph Font Para Char Char Знак Знак Знак Знак"/>
    <w:basedOn w:val="a5"/>
    <w:rsid w:val="007450A8"/>
    <w:pPr>
      <w:widowControl/>
      <w:spacing w:before="0" w:after="160" w:line="240" w:lineRule="exact"/>
      <w:ind w:left="0" w:firstLine="0"/>
      <w:jc w:val="left"/>
    </w:pPr>
    <w:rPr>
      <w:rFonts w:ascii="Verdana" w:hAnsi="Verdana"/>
      <w:noProof/>
      <w:sz w:val="20"/>
      <w:lang w:val="en-US" w:eastAsia="en-US"/>
    </w:rPr>
  </w:style>
  <w:style w:type="paragraph" w:customStyle="1" w:styleId="affe">
    <w:name w:val="Знак Знак Знак Знак"/>
    <w:basedOn w:val="a5"/>
    <w:rsid w:val="007450A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ConsPlusCell">
    <w:name w:val="ConsPlusCell"/>
    <w:rsid w:val="007F1AF6"/>
    <w:pPr>
      <w:widowControl w:val="0"/>
      <w:autoSpaceDE w:val="0"/>
      <w:autoSpaceDN w:val="0"/>
      <w:adjustRightInd w:val="0"/>
    </w:pPr>
    <w:rPr>
      <w:rFonts w:ascii="Arial" w:hAnsi="Arial" w:cs="Arial"/>
    </w:rPr>
  </w:style>
  <w:style w:type="character" w:styleId="afff">
    <w:name w:val="annotation reference"/>
    <w:basedOn w:val="a6"/>
    <w:uiPriority w:val="99"/>
    <w:semiHidden/>
    <w:rsid w:val="00E3075C"/>
    <w:rPr>
      <w:rFonts w:cs="Times New Roman"/>
      <w:sz w:val="16"/>
    </w:rPr>
  </w:style>
  <w:style w:type="paragraph" w:customStyle="1" w:styleId="14">
    <w:name w:val="Текст выноски1"/>
    <w:basedOn w:val="a5"/>
    <w:semiHidden/>
    <w:rsid w:val="00FB342E"/>
    <w:pPr>
      <w:widowControl/>
      <w:spacing w:before="0" w:line="240" w:lineRule="auto"/>
      <w:ind w:left="0" w:firstLine="0"/>
      <w:jc w:val="left"/>
    </w:pPr>
    <w:rPr>
      <w:rFonts w:ascii="Tahoma" w:hAnsi="Tahoma" w:cs="Courier New"/>
      <w:sz w:val="16"/>
      <w:szCs w:val="16"/>
    </w:rPr>
  </w:style>
  <w:style w:type="paragraph" w:customStyle="1" w:styleId="26">
    <w:name w:val="Обычный2"/>
    <w:rsid w:val="00FB342E"/>
    <w:pPr>
      <w:widowControl w:val="0"/>
      <w:spacing w:line="312" w:lineRule="atLeast"/>
      <w:jc w:val="both"/>
    </w:pPr>
    <w:rPr>
      <w:rFonts w:eastAsia="SimSun"/>
      <w:sz w:val="24"/>
    </w:rPr>
  </w:style>
  <w:style w:type="paragraph" w:customStyle="1" w:styleId="15">
    <w:name w:val="(文字) (文字)1 Çíàê Çíàê (文字) (文字)"/>
    <w:basedOn w:val="a5"/>
    <w:rsid w:val="00FB342E"/>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CharChar0">
    <w:name w:val="Знак Знак Знак Char Char Знак"/>
    <w:basedOn w:val="a5"/>
    <w:rsid w:val="00FB342E"/>
    <w:pPr>
      <w:bidi/>
      <w:adjustRightInd w:val="0"/>
      <w:spacing w:before="0" w:after="160" w:line="240" w:lineRule="exact"/>
      <w:ind w:left="0" w:firstLine="0"/>
      <w:jc w:val="left"/>
      <w:textAlignment w:val="baseline"/>
    </w:pPr>
    <w:rPr>
      <w:rFonts w:ascii="Times New Roman" w:eastAsia="SimSun" w:hAnsi="Times New Roman"/>
      <w:noProof/>
      <w:sz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5"/>
    <w:rsid w:val="00FB342E"/>
    <w:pPr>
      <w:bidi/>
      <w:adjustRightInd w:val="0"/>
      <w:spacing w:before="0" w:after="160" w:line="240" w:lineRule="exact"/>
      <w:ind w:left="0" w:firstLine="0"/>
      <w:jc w:val="left"/>
      <w:textAlignment w:val="baseline"/>
    </w:pPr>
    <w:rPr>
      <w:rFonts w:ascii="Times New Roman" w:eastAsia="SimSun" w:hAnsi="Times New Roman"/>
      <w:noProof/>
      <w:sz w:val="20"/>
      <w:lang w:val="en-GB" w:bidi="he-IL"/>
    </w:rPr>
  </w:style>
  <w:style w:type="paragraph" w:customStyle="1" w:styleId="CharChar1">
    <w:name w:val="Char Char1"/>
    <w:basedOn w:val="a5"/>
    <w:rsid w:val="006645EB"/>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afff0">
    <w:name w:val="ПростойУрПервый"/>
    <w:basedOn w:val="a5"/>
    <w:next w:val="a5"/>
    <w:rsid w:val="00B57756"/>
    <w:pPr>
      <w:widowControl/>
      <w:tabs>
        <w:tab w:val="num" w:pos="720"/>
      </w:tabs>
      <w:spacing w:before="0" w:line="360" w:lineRule="auto"/>
      <w:ind w:left="720" w:hanging="360"/>
    </w:pPr>
    <w:rPr>
      <w:rFonts w:ascii="Times New Roman" w:hAnsi="Times New Roman"/>
      <w:sz w:val="24"/>
      <w:szCs w:val="24"/>
    </w:rPr>
  </w:style>
  <w:style w:type="paragraph" w:customStyle="1" w:styleId="CharChar11">
    <w:name w:val="Char Char11"/>
    <w:basedOn w:val="a5"/>
    <w:rsid w:val="0058599C"/>
    <w:pPr>
      <w:bidi/>
      <w:adjustRightInd w:val="0"/>
      <w:spacing w:before="0" w:after="160" w:line="240" w:lineRule="exact"/>
      <w:ind w:left="0" w:firstLine="0"/>
      <w:jc w:val="left"/>
    </w:pPr>
    <w:rPr>
      <w:rFonts w:ascii="Times New Roman" w:hAnsi="Times New Roman"/>
      <w:sz w:val="20"/>
      <w:lang w:val="en-GB" w:bidi="he-IL"/>
    </w:rPr>
  </w:style>
  <w:style w:type="paragraph" w:customStyle="1" w:styleId="afff1">
    <w:name w:val="Стиль"/>
    <w:basedOn w:val="a5"/>
    <w:rsid w:val="009348E5"/>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styleId="afff2">
    <w:name w:val="Normal (Web)"/>
    <w:basedOn w:val="a5"/>
    <w:uiPriority w:val="99"/>
    <w:rsid w:val="00E366CE"/>
    <w:pPr>
      <w:widowControl/>
      <w:suppressAutoHyphens/>
      <w:spacing w:before="280" w:after="280" w:line="240" w:lineRule="auto"/>
      <w:ind w:left="0" w:firstLine="0"/>
      <w:jc w:val="left"/>
    </w:pPr>
    <w:rPr>
      <w:rFonts w:ascii="Times New Roman" w:hAnsi="Times New Roman"/>
      <w:sz w:val="24"/>
      <w:szCs w:val="24"/>
      <w:lang w:eastAsia="ar-SA"/>
    </w:rPr>
  </w:style>
  <w:style w:type="paragraph" w:customStyle="1" w:styleId="ConsPlusTitle">
    <w:name w:val="ConsPlusTitle"/>
    <w:rsid w:val="00FF7C7B"/>
    <w:pPr>
      <w:widowControl w:val="0"/>
      <w:autoSpaceDE w:val="0"/>
      <w:autoSpaceDN w:val="0"/>
      <w:adjustRightInd w:val="0"/>
    </w:pPr>
    <w:rPr>
      <w:rFonts w:ascii="Arial" w:hAnsi="Arial" w:cs="Arial"/>
      <w:b/>
      <w:bCs/>
    </w:rPr>
  </w:style>
  <w:style w:type="paragraph" w:styleId="afff3">
    <w:name w:val="No Spacing"/>
    <w:uiPriority w:val="1"/>
    <w:rsid w:val="00FF7C7B"/>
    <w:rPr>
      <w:rFonts w:ascii="Calibri" w:hAnsi="Calibri"/>
      <w:sz w:val="22"/>
      <w:szCs w:val="22"/>
      <w:lang w:eastAsia="en-US"/>
    </w:rPr>
  </w:style>
  <w:style w:type="paragraph" w:customStyle="1" w:styleId="27">
    <w:name w:val="Знак2 Знак Знак Знак Знак Знак Знак Знак Знак Знак Знак Знак Знак Знак Знак Знак Знак Знак Знак Знак Знак Знак"/>
    <w:basedOn w:val="a5"/>
    <w:rsid w:val="00C16D59"/>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character" w:customStyle="1" w:styleId="ConsNonformat0">
    <w:name w:val="ConsNonformat Знак"/>
    <w:link w:val="ConsNonformat"/>
    <w:locked/>
    <w:rsid w:val="0077209B"/>
    <w:rPr>
      <w:rFonts w:ascii="Courier New" w:hAnsi="Courier New"/>
      <w:snapToGrid w:val="0"/>
      <w:lang w:val="ru-RU" w:eastAsia="ru-RU"/>
    </w:rPr>
  </w:style>
  <w:style w:type="paragraph" w:customStyle="1" w:styleId="16">
    <w:name w:val="Без интервала1"/>
    <w:rsid w:val="00724D38"/>
    <w:rPr>
      <w:rFonts w:ascii="Calibri" w:hAnsi="Calibri"/>
      <w:sz w:val="22"/>
      <w:szCs w:val="22"/>
      <w:lang w:eastAsia="en-US"/>
    </w:rPr>
  </w:style>
  <w:style w:type="paragraph" w:styleId="afff4">
    <w:name w:val="List Paragraph"/>
    <w:basedOn w:val="a5"/>
    <w:uiPriority w:val="34"/>
    <w:qFormat/>
    <w:rsid w:val="00724D38"/>
    <w:pPr>
      <w:widowControl/>
      <w:spacing w:before="0" w:line="240" w:lineRule="auto"/>
      <w:ind w:left="708" w:firstLine="0"/>
      <w:jc w:val="left"/>
    </w:pPr>
    <w:rPr>
      <w:rFonts w:ascii="Times New Roman" w:hAnsi="Times New Roman"/>
      <w:sz w:val="24"/>
      <w:szCs w:val="24"/>
    </w:rPr>
  </w:style>
  <w:style w:type="character" w:styleId="afff5">
    <w:name w:val="Unresolved Mention"/>
    <w:basedOn w:val="a6"/>
    <w:uiPriority w:val="99"/>
    <w:semiHidden/>
    <w:unhideWhenUsed/>
    <w:rsid w:val="00DB61F3"/>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137220">
      <w:marLeft w:val="0"/>
      <w:marRight w:val="0"/>
      <w:marTop w:val="0"/>
      <w:marBottom w:val="0"/>
      <w:divBdr>
        <w:top w:val="none" w:sz="0" w:space="0" w:color="auto"/>
        <w:left w:val="none" w:sz="0" w:space="0" w:color="auto"/>
        <w:bottom w:val="none" w:sz="0" w:space="0" w:color="auto"/>
        <w:right w:val="none" w:sz="0" w:space="0" w:color="auto"/>
      </w:divBdr>
    </w:div>
    <w:div w:id="1315137221">
      <w:marLeft w:val="0"/>
      <w:marRight w:val="0"/>
      <w:marTop w:val="0"/>
      <w:marBottom w:val="0"/>
      <w:divBdr>
        <w:top w:val="none" w:sz="0" w:space="0" w:color="auto"/>
        <w:left w:val="none" w:sz="0" w:space="0" w:color="auto"/>
        <w:bottom w:val="none" w:sz="0" w:space="0" w:color="auto"/>
        <w:right w:val="none" w:sz="0" w:space="0" w:color="auto"/>
      </w:divBdr>
    </w:div>
    <w:div w:id="1315137222">
      <w:marLeft w:val="0"/>
      <w:marRight w:val="0"/>
      <w:marTop w:val="0"/>
      <w:marBottom w:val="0"/>
      <w:divBdr>
        <w:top w:val="none" w:sz="0" w:space="0" w:color="auto"/>
        <w:left w:val="none" w:sz="0" w:space="0" w:color="auto"/>
        <w:bottom w:val="none" w:sz="0" w:space="0" w:color="auto"/>
        <w:right w:val="none" w:sz="0" w:space="0" w:color="auto"/>
      </w:divBdr>
    </w:div>
    <w:div w:id="1315137223">
      <w:marLeft w:val="0"/>
      <w:marRight w:val="0"/>
      <w:marTop w:val="0"/>
      <w:marBottom w:val="0"/>
      <w:divBdr>
        <w:top w:val="none" w:sz="0" w:space="0" w:color="auto"/>
        <w:left w:val="none" w:sz="0" w:space="0" w:color="auto"/>
        <w:bottom w:val="none" w:sz="0" w:space="0" w:color="auto"/>
        <w:right w:val="none" w:sz="0" w:space="0" w:color="auto"/>
      </w:divBdr>
    </w:div>
    <w:div w:id="1315137224">
      <w:marLeft w:val="0"/>
      <w:marRight w:val="0"/>
      <w:marTop w:val="0"/>
      <w:marBottom w:val="0"/>
      <w:divBdr>
        <w:top w:val="none" w:sz="0" w:space="0" w:color="auto"/>
        <w:left w:val="none" w:sz="0" w:space="0" w:color="auto"/>
        <w:bottom w:val="none" w:sz="0" w:space="0" w:color="auto"/>
        <w:right w:val="none" w:sz="0" w:space="0" w:color="auto"/>
      </w:divBdr>
    </w:div>
    <w:div w:id="1315137225">
      <w:marLeft w:val="0"/>
      <w:marRight w:val="0"/>
      <w:marTop w:val="0"/>
      <w:marBottom w:val="0"/>
      <w:divBdr>
        <w:top w:val="none" w:sz="0" w:space="0" w:color="auto"/>
        <w:left w:val="none" w:sz="0" w:space="0" w:color="auto"/>
        <w:bottom w:val="none" w:sz="0" w:space="0" w:color="auto"/>
        <w:right w:val="none" w:sz="0" w:space="0" w:color="auto"/>
      </w:divBdr>
    </w:div>
    <w:div w:id="1315137226">
      <w:marLeft w:val="0"/>
      <w:marRight w:val="0"/>
      <w:marTop w:val="0"/>
      <w:marBottom w:val="0"/>
      <w:divBdr>
        <w:top w:val="none" w:sz="0" w:space="0" w:color="auto"/>
        <w:left w:val="none" w:sz="0" w:space="0" w:color="auto"/>
        <w:bottom w:val="none" w:sz="0" w:space="0" w:color="auto"/>
        <w:right w:val="none" w:sz="0" w:space="0" w:color="auto"/>
      </w:divBdr>
    </w:div>
    <w:div w:id="1315137227">
      <w:marLeft w:val="0"/>
      <w:marRight w:val="0"/>
      <w:marTop w:val="0"/>
      <w:marBottom w:val="0"/>
      <w:divBdr>
        <w:top w:val="none" w:sz="0" w:space="0" w:color="auto"/>
        <w:left w:val="none" w:sz="0" w:space="0" w:color="auto"/>
        <w:bottom w:val="none" w:sz="0" w:space="0" w:color="auto"/>
        <w:right w:val="none" w:sz="0" w:space="0" w:color="auto"/>
      </w:divBdr>
    </w:div>
    <w:div w:id="1315137228">
      <w:marLeft w:val="0"/>
      <w:marRight w:val="0"/>
      <w:marTop w:val="0"/>
      <w:marBottom w:val="0"/>
      <w:divBdr>
        <w:top w:val="none" w:sz="0" w:space="0" w:color="auto"/>
        <w:left w:val="none" w:sz="0" w:space="0" w:color="auto"/>
        <w:bottom w:val="none" w:sz="0" w:space="0" w:color="auto"/>
        <w:right w:val="none" w:sz="0" w:space="0" w:color="auto"/>
      </w:divBdr>
    </w:div>
    <w:div w:id="1315137229">
      <w:marLeft w:val="0"/>
      <w:marRight w:val="0"/>
      <w:marTop w:val="0"/>
      <w:marBottom w:val="0"/>
      <w:divBdr>
        <w:top w:val="none" w:sz="0" w:space="0" w:color="auto"/>
        <w:left w:val="none" w:sz="0" w:space="0" w:color="auto"/>
        <w:bottom w:val="none" w:sz="0" w:space="0" w:color="auto"/>
        <w:right w:val="none" w:sz="0" w:space="0" w:color="auto"/>
      </w:divBdr>
    </w:div>
    <w:div w:id="1315137230">
      <w:marLeft w:val="0"/>
      <w:marRight w:val="0"/>
      <w:marTop w:val="0"/>
      <w:marBottom w:val="0"/>
      <w:divBdr>
        <w:top w:val="none" w:sz="0" w:space="0" w:color="auto"/>
        <w:left w:val="none" w:sz="0" w:space="0" w:color="auto"/>
        <w:bottom w:val="none" w:sz="0" w:space="0" w:color="auto"/>
        <w:right w:val="none" w:sz="0" w:space="0" w:color="auto"/>
      </w:divBdr>
    </w:div>
    <w:div w:id="1315137231">
      <w:marLeft w:val="0"/>
      <w:marRight w:val="0"/>
      <w:marTop w:val="0"/>
      <w:marBottom w:val="0"/>
      <w:divBdr>
        <w:top w:val="none" w:sz="0" w:space="0" w:color="auto"/>
        <w:left w:val="none" w:sz="0" w:space="0" w:color="auto"/>
        <w:bottom w:val="none" w:sz="0" w:space="0" w:color="auto"/>
        <w:right w:val="none" w:sz="0" w:space="0" w:color="auto"/>
      </w:divBdr>
    </w:div>
    <w:div w:id="1315137232">
      <w:marLeft w:val="0"/>
      <w:marRight w:val="0"/>
      <w:marTop w:val="0"/>
      <w:marBottom w:val="0"/>
      <w:divBdr>
        <w:top w:val="none" w:sz="0" w:space="0" w:color="auto"/>
        <w:left w:val="none" w:sz="0" w:space="0" w:color="auto"/>
        <w:bottom w:val="none" w:sz="0" w:space="0" w:color="auto"/>
        <w:right w:val="none" w:sz="0" w:space="0" w:color="auto"/>
      </w:divBdr>
    </w:div>
    <w:div w:id="13151372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1685A-4BA4-4CD6-9EAA-84F501BFE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25</Pages>
  <Words>6499</Words>
  <Characters>46975</Characters>
  <Application>Microsoft Office Word</Application>
  <DocSecurity>0</DocSecurity>
  <Lines>391</Lines>
  <Paragraphs>106</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
  <LinksUpToDate>false</LinksUpToDate>
  <CharactersWithSpaces>53368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subject/>
  <dc:creator>korgel</dc:creator>
  <cp:keywords/>
  <dc:description/>
  <cp:lastModifiedBy>Яжевич Татьяна</cp:lastModifiedBy>
  <cp:revision>29</cp:revision>
  <cp:lastPrinted>2017-09-07T06:34:00Z</cp:lastPrinted>
  <dcterms:created xsi:type="dcterms:W3CDTF">2025-04-11T06:30:00Z</dcterms:created>
  <dcterms:modified xsi:type="dcterms:W3CDTF">2025-04-17T07:26:00Z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-681779864</vt:i4>
  </property>
</Properties>
</file>